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8CC9C" w14:textId="77777777" w:rsidR="00581750" w:rsidRDefault="00581750" w:rsidP="00581750">
      <w:pPr>
        <w:snapToGrid w:val="0"/>
        <w:spacing w:line="340" w:lineRule="atLeast"/>
        <w:jc w:val="center"/>
        <w:rPr>
          <w:rFonts w:ascii="標楷體" w:eastAsia="標楷體" w:hAnsi="標楷體"/>
          <w:b/>
          <w:bCs/>
          <w:sz w:val="28"/>
        </w:rPr>
      </w:pPr>
      <w:r w:rsidRPr="00D04FE0">
        <w:rPr>
          <w:rFonts w:ascii="標楷體" w:eastAsia="標楷體" w:hAnsi="標楷體"/>
          <w:b/>
          <w:bCs/>
          <w:sz w:val="32"/>
        </w:rPr>
        <w:t>導論式課程單元教案</w:t>
      </w:r>
    </w:p>
    <w:p w14:paraId="39BE6D97" w14:textId="77777777" w:rsidR="00581750" w:rsidRDefault="00581750" w:rsidP="00581750">
      <w:pPr>
        <w:widowControl/>
        <w:spacing w:line="340" w:lineRule="exact"/>
        <w:ind w:left="510"/>
        <w:rPr>
          <w:rFonts w:ascii="標楷體" w:eastAsia="標楷體" w:hAnsi="標楷體"/>
          <w:b/>
          <w:color w:val="000000"/>
          <w:szCs w:val="24"/>
        </w:rPr>
      </w:pPr>
    </w:p>
    <w:p w14:paraId="597F0981" w14:textId="77777777" w:rsidR="00581750" w:rsidRDefault="00581750" w:rsidP="00581750">
      <w:pPr>
        <w:widowControl/>
        <w:numPr>
          <w:ilvl w:val="0"/>
          <w:numId w:val="1"/>
        </w:numPr>
        <w:spacing w:line="340" w:lineRule="exact"/>
        <w:rPr>
          <w:rFonts w:ascii="標楷體" w:eastAsia="標楷體" w:hAnsi="標楷體"/>
          <w:b/>
          <w:color w:val="000000"/>
          <w:szCs w:val="24"/>
        </w:rPr>
      </w:pPr>
      <w:r w:rsidRPr="00AE50C5">
        <w:rPr>
          <w:rFonts w:ascii="標楷體" w:eastAsia="標楷體" w:hAnsi="標楷體"/>
          <w:b/>
          <w:color w:val="000000"/>
          <w:szCs w:val="24"/>
        </w:rPr>
        <w:t>教案基本資訊</w:t>
      </w:r>
    </w:p>
    <w:p w14:paraId="799C76EC" w14:textId="77777777" w:rsidR="00581750" w:rsidRPr="00AE50C5" w:rsidRDefault="00581750" w:rsidP="00581750">
      <w:pPr>
        <w:widowControl/>
        <w:spacing w:line="340" w:lineRule="exact"/>
        <w:ind w:left="510"/>
        <w:rPr>
          <w:rFonts w:ascii="標楷體" w:eastAsia="標楷體" w:hAnsi="標楷體"/>
          <w:b/>
          <w:color w:val="000000"/>
          <w:szCs w:val="24"/>
        </w:rPr>
      </w:pP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2"/>
        <w:gridCol w:w="4100"/>
        <w:gridCol w:w="1828"/>
        <w:gridCol w:w="2551"/>
      </w:tblGrid>
      <w:tr w:rsidR="00581750" w:rsidRPr="00AE50C5" w14:paraId="4BD076B5" w14:textId="77777777" w:rsidTr="004E03F2">
        <w:trPr>
          <w:trHeight w:val="26"/>
          <w:jc w:val="center"/>
        </w:trPr>
        <w:tc>
          <w:tcPr>
            <w:tcW w:w="1712" w:type="dxa"/>
            <w:shd w:val="clear" w:color="auto" w:fill="D9D9D9"/>
            <w:vAlign w:val="center"/>
          </w:tcPr>
          <w:p w14:paraId="028B2C81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color w:val="000000"/>
                <w:szCs w:val="24"/>
              </w:rPr>
              <w:t>核心素養</w:t>
            </w:r>
          </w:p>
        </w:tc>
        <w:tc>
          <w:tcPr>
            <w:tcW w:w="8479" w:type="dxa"/>
            <w:gridSpan w:val="3"/>
            <w:vAlign w:val="center"/>
          </w:tcPr>
          <w:p w14:paraId="30371294" w14:textId="0889BF93" w:rsidR="00581750" w:rsidRPr="00AE50C5" w:rsidRDefault="00581750" w:rsidP="004E03F2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8248C8" w:rsidRPr="00AE50C5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 w:rsidRPr="00AE50C5">
              <w:rPr>
                <w:rFonts w:ascii="標楷體" w:eastAsia="標楷體" w:hAnsi="標楷體"/>
                <w:color w:val="000000"/>
                <w:szCs w:val="24"/>
              </w:rPr>
              <w:t>終極關懷  □價值思辨  □靈性修養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AE50C5">
              <w:rPr>
                <w:rFonts w:ascii="標楷體" w:eastAsia="標楷體" w:hAnsi="標楷體"/>
                <w:color w:val="000000"/>
                <w:szCs w:val="24"/>
              </w:rPr>
              <w:t xml:space="preserve">□哲學思考  □人學探索  </w:t>
            </w:r>
          </w:p>
        </w:tc>
      </w:tr>
      <w:tr w:rsidR="00581750" w:rsidRPr="00AE50C5" w14:paraId="7635085E" w14:textId="77777777" w:rsidTr="004E03F2">
        <w:trPr>
          <w:trHeight w:val="26"/>
          <w:jc w:val="center"/>
        </w:trPr>
        <w:tc>
          <w:tcPr>
            <w:tcW w:w="1712" w:type="dxa"/>
            <w:shd w:val="clear" w:color="auto" w:fill="D9D9D9"/>
            <w:vAlign w:val="center"/>
          </w:tcPr>
          <w:p w14:paraId="1766DE6A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color w:val="000000"/>
                <w:szCs w:val="24"/>
              </w:rPr>
              <w:t>單元名稱</w:t>
            </w:r>
          </w:p>
        </w:tc>
        <w:tc>
          <w:tcPr>
            <w:tcW w:w="4100" w:type="dxa"/>
            <w:vAlign w:val="center"/>
          </w:tcPr>
          <w:p w14:paraId="606F481F" w14:textId="056F6DDD" w:rsidR="00581750" w:rsidRPr="00AE50C5" w:rsidRDefault="0069737C" w:rsidP="0078038F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大學生三問</w:t>
            </w:r>
            <w:r w:rsidR="00FF4EEA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="00FF4EEA">
              <w:rPr>
                <w:rFonts w:ascii="Times New Roman" w:eastAsia="標楷體" w:hAnsi="Times New Roman" w:hint="eastAsia"/>
                <w:szCs w:val="24"/>
              </w:rPr>
              <w:t>你想成為怎樣的大學生？</w:t>
            </w:r>
          </w:p>
        </w:tc>
        <w:tc>
          <w:tcPr>
            <w:tcW w:w="1828" w:type="dxa"/>
            <w:shd w:val="clear" w:color="auto" w:fill="D9D9D9"/>
            <w:vAlign w:val="center"/>
          </w:tcPr>
          <w:p w14:paraId="282EAF45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color w:val="000000"/>
                <w:szCs w:val="24"/>
              </w:rPr>
              <w:t>教學時數</w:t>
            </w:r>
          </w:p>
        </w:tc>
        <w:tc>
          <w:tcPr>
            <w:tcW w:w="2551" w:type="dxa"/>
            <w:vAlign w:val="center"/>
          </w:tcPr>
          <w:p w14:paraId="2206B406" w14:textId="7CF663E2" w:rsidR="00581750" w:rsidRPr="00AE50C5" w:rsidRDefault="0083500A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2</w:t>
            </w:r>
          </w:p>
        </w:tc>
      </w:tr>
      <w:tr w:rsidR="00581750" w:rsidRPr="00AE50C5" w14:paraId="29944341" w14:textId="77777777" w:rsidTr="004E03F2">
        <w:trPr>
          <w:trHeight w:val="26"/>
          <w:jc w:val="center"/>
        </w:trPr>
        <w:tc>
          <w:tcPr>
            <w:tcW w:w="1712" w:type="dxa"/>
            <w:shd w:val="clear" w:color="auto" w:fill="D9D9D9"/>
            <w:vAlign w:val="center"/>
          </w:tcPr>
          <w:p w14:paraId="6B8EF535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color w:val="000000"/>
                <w:szCs w:val="24"/>
              </w:rPr>
              <w:t>設計者</w:t>
            </w:r>
          </w:p>
        </w:tc>
        <w:tc>
          <w:tcPr>
            <w:tcW w:w="4100" w:type="dxa"/>
            <w:vAlign w:val="center"/>
          </w:tcPr>
          <w:p w14:paraId="6661E438" w14:textId="09B222B0" w:rsidR="00581750" w:rsidRPr="00AE50C5" w:rsidRDefault="0069737C" w:rsidP="004E03F2">
            <w:pPr>
              <w:adjustRightInd w:val="0"/>
              <w:snapToGrid w:val="0"/>
              <w:spacing w:line="340" w:lineRule="exact"/>
              <w:ind w:left="480" w:hangingChars="200" w:hanging="48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賴宏昇、陳佩君</w:t>
            </w:r>
          </w:p>
        </w:tc>
        <w:tc>
          <w:tcPr>
            <w:tcW w:w="1828" w:type="dxa"/>
            <w:shd w:val="clear" w:color="auto" w:fill="D9D9D9"/>
            <w:vAlign w:val="center"/>
          </w:tcPr>
          <w:p w14:paraId="547D1CD2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color w:val="000000"/>
                <w:szCs w:val="24"/>
              </w:rPr>
              <w:t>教學對象</w:t>
            </w:r>
          </w:p>
        </w:tc>
        <w:tc>
          <w:tcPr>
            <w:tcW w:w="2551" w:type="dxa"/>
            <w:vAlign w:val="center"/>
          </w:tcPr>
          <w:p w14:paraId="5EC79461" w14:textId="5F878127" w:rsidR="00581750" w:rsidRPr="00AE50C5" w:rsidRDefault="0069737C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大一入學新生</w:t>
            </w:r>
          </w:p>
        </w:tc>
      </w:tr>
      <w:tr w:rsidR="00581750" w:rsidRPr="00AE50C5" w14:paraId="622B6B3B" w14:textId="77777777" w:rsidTr="004E03F2">
        <w:trPr>
          <w:trHeight w:val="26"/>
          <w:jc w:val="center"/>
        </w:trPr>
        <w:tc>
          <w:tcPr>
            <w:tcW w:w="1712" w:type="dxa"/>
            <w:shd w:val="clear" w:color="auto" w:fill="D9D9D9"/>
            <w:vAlign w:val="center"/>
          </w:tcPr>
          <w:p w14:paraId="37E4CB50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color w:val="000000"/>
                <w:szCs w:val="24"/>
              </w:rPr>
              <w:t>教學目標</w:t>
            </w:r>
          </w:p>
        </w:tc>
        <w:tc>
          <w:tcPr>
            <w:tcW w:w="8479" w:type="dxa"/>
            <w:gridSpan w:val="3"/>
            <w:vAlign w:val="center"/>
          </w:tcPr>
          <w:p w14:paraId="4261C64A" w14:textId="6C477FF1" w:rsidR="00581750" w:rsidRPr="00A43E97" w:rsidRDefault="00A43E97" w:rsidP="00A43E97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初步認識</w:t>
            </w:r>
            <w:r w:rsidR="0069737C" w:rsidRPr="00A43E97">
              <w:rPr>
                <w:rFonts w:ascii="標楷體" w:eastAsia="標楷體" w:hAnsi="標楷體" w:hint="eastAsia"/>
                <w:color w:val="000000"/>
                <w:szCs w:val="24"/>
              </w:rPr>
              <w:t>生命教育</w:t>
            </w:r>
            <w:r w:rsidRPr="00A43E97">
              <w:rPr>
                <w:rFonts w:ascii="標楷體" w:eastAsia="標楷體" w:hAnsi="標楷體" w:hint="eastAsia"/>
                <w:color w:val="000000"/>
                <w:szCs w:val="24"/>
              </w:rPr>
              <w:t>中的人生三問與</w:t>
            </w:r>
            <w:r w:rsidR="0069737C" w:rsidRPr="00A43E97">
              <w:rPr>
                <w:rFonts w:ascii="標楷體" w:eastAsia="標楷體" w:hAnsi="標楷體" w:hint="eastAsia"/>
                <w:color w:val="000000"/>
                <w:szCs w:val="24"/>
              </w:rPr>
              <w:t>五大素養。</w:t>
            </w:r>
          </w:p>
          <w:p w14:paraId="17D80CB9" w14:textId="77777777" w:rsidR="00505126" w:rsidRDefault="00A43E97" w:rsidP="00D97EE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初步思考</w:t>
            </w:r>
            <w:r w:rsidR="00D97EE5">
              <w:rPr>
                <w:rFonts w:ascii="標楷體" w:eastAsia="標楷體" w:hAnsi="標楷體" w:hint="eastAsia"/>
                <w:color w:val="000000"/>
                <w:szCs w:val="24"/>
              </w:rPr>
              <w:t>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大學</w:t>
            </w:r>
            <w:r w:rsidR="00D97EE5">
              <w:rPr>
                <w:rFonts w:ascii="標楷體" w:eastAsia="標楷體" w:hAnsi="標楷體" w:hint="eastAsia"/>
                <w:color w:val="000000"/>
                <w:szCs w:val="24"/>
              </w:rPr>
              <w:t>階段的終極關懷</w:t>
            </w:r>
            <w:r w:rsidR="00505126">
              <w:rPr>
                <w:rFonts w:ascii="標楷體" w:eastAsia="標楷體" w:hAnsi="標楷體" w:hint="eastAsia"/>
                <w:color w:val="000000"/>
                <w:szCs w:val="24"/>
              </w:rPr>
              <w:t>－我想成為怎樣的大學生</w:t>
            </w:r>
            <w:r w:rsidR="00D97EE5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 w:rsidR="00505126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7DF10E9C" w14:textId="3DAB0D21" w:rsidR="00D97EE5" w:rsidRPr="00D97EE5" w:rsidRDefault="00505126" w:rsidP="00D97EE5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認識「以終為</w:t>
            </w:r>
            <w:r w:rsidR="00D11697">
              <w:rPr>
                <w:rFonts w:ascii="標楷體" w:eastAsia="標楷體" w:hAnsi="標楷體" w:hint="eastAsia"/>
                <w:color w:val="000000"/>
                <w:szCs w:val="24"/>
              </w:rPr>
              <w:t>始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」的</w:t>
            </w:r>
            <w:r w:rsidR="00D11697">
              <w:rPr>
                <w:rFonts w:ascii="標楷體" w:eastAsia="標楷體" w:hAnsi="標楷體" w:hint="eastAsia"/>
                <w:color w:val="000000"/>
                <w:szCs w:val="24"/>
              </w:rPr>
              <w:t>思考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方法，以此規劃大學四年的學習</w:t>
            </w:r>
            <w:r w:rsidR="00D97EE5">
              <w:rPr>
                <w:rFonts w:ascii="標楷體" w:eastAsia="標楷體" w:hAnsi="標楷體" w:hint="eastAsia"/>
                <w:color w:val="000000"/>
                <w:szCs w:val="24"/>
              </w:rPr>
              <w:t>步驟</w:t>
            </w:r>
            <w:r w:rsidR="00A43E97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5F588677" w14:textId="39E2DB32" w:rsidR="00A43E97" w:rsidRPr="00A43E97" w:rsidRDefault="00A43E97" w:rsidP="00A43E97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（註：本單元</w:t>
            </w:r>
            <w:r w:rsidR="00D11697">
              <w:rPr>
                <w:rFonts w:ascii="標楷體" w:eastAsia="標楷體" w:hAnsi="標楷體" w:hint="eastAsia"/>
                <w:color w:val="000000"/>
                <w:szCs w:val="24"/>
              </w:rPr>
              <w:t>人生三問及五大素養概說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，故未勾選特定核心素養。</w:t>
            </w:r>
            <w:r w:rsidR="008405DB">
              <w:rPr>
                <w:rFonts w:ascii="標楷體" w:eastAsia="標楷體" w:hAnsi="標楷體" w:hint="eastAsia"/>
                <w:color w:val="000000"/>
                <w:szCs w:val="24"/>
              </w:rPr>
              <w:t>若要勾選其一，由於本課程</w:t>
            </w:r>
            <w:r w:rsidR="00094BBD">
              <w:rPr>
                <w:rFonts w:ascii="標楷體" w:eastAsia="標楷體" w:hAnsi="標楷體" w:hint="eastAsia"/>
                <w:color w:val="000000"/>
                <w:szCs w:val="24"/>
              </w:rPr>
              <w:t>旨在思考大學四年的規劃，可說是以「大學階段的終極關懷」為目標，「終極關懷」是較為接近的選項，但有別於整體生命的終極關懷。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）</w:t>
            </w:r>
          </w:p>
        </w:tc>
      </w:tr>
      <w:tr w:rsidR="00581750" w:rsidRPr="00AE50C5" w14:paraId="1EE95347" w14:textId="77777777" w:rsidTr="004E03F2">
        <w:trPr>
          <w:trHeight w:val="26"/>
          <w:jc w:val="center"/>
        </w:trPr>
        <w:tc>
          <w:tcPr>
            <w:tcW w:w="1712" w:type="dxa"/>
            <w:shd w:val="clear" w:color="auto" w:fill="D9D9D9"/>
            <w:vAlign w:val="center"/>
          </w:tcPr>
          <w:p w14:paraId="36BD94C5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color w:val="000000"/>
                <w:szCs w:val="24"/>
              </w:rPr>
              <w:t>設計理念</w:t>
            </w:r>
          </w:p>
        </w:tc>
        <w:tc>
          <w:tcPr>
            <w:tcW w:w="8479" w:type="dxa"/>
            <w:gridSpan w:val="3"/>
            <w:vAlign w:val="center"/>
          </w:tcPr>
          <w:p w14:paraId="0BB417F2" w14:textId="6C9B80B5" w:rsidR="00D97EE5" w:rsidRPr="00D97EE5" w:rsidRDefault="00D97EE5" w:rsidP="00D97EE5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340" w:lineRule="exact"/>
              <w:ind w:leftChars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97EE5">
              <w:rPr>
                <w:rFonts w:ascii="標楷體" w:eastAsia="標楷體" w:hAnsi="標楷體" w:hint="eastAsia"/>
                <w:color w:val="000000"/>
                <w:szCs w:val="24"/>
              </w:rPr>
              <w:t>中國文化大學於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/>
                <w:szCs w:val="24"/>
              </w:rPr>
              <w:t>15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學年度開始，於</w:t>
            </w:r>
            <w:r w:rsidRPr="00D97EE5">
              <w:rPr>
                <w:rFonts w:ascii="標楷體" w:eastAsia="標楷體" w:hAnsi="標楷體" w:hint="eastAsia"/>
                <w:color w:val="000000"/>
                <w:szCs w:val="24"/>
              </w:rPr>
              <w:t>大一上學期開設校本課程「自我探索與大學學習」，主要目的在於協助新生順利銜接高中與大學階段的學習生活，並建立大學四年學習與自我成長的基礎方向。課程內容以「自我探索與大學學習」為核心，結合生命教育、校史文化、AI 學習能力、社會責任與公共安全等主題，協助學生從個人、學校、科技與社會四個層面理解大學學習的意義。</w:t>
            </w:r>
          </w:p>
          <w:p w14:paraId="22011758" w14:textId="75C65188" w:rsidR="00581750" w:rsidRPr="00D97EE5" w:rsidRDefault="00094BBD" w:rsidP="00D97EE5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340" w:lineRule="exact"/>
              <w:ind w:leftChars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97EE5">
              <w:rPr>
                <w:rFonts w:ascii="標楷體" w:eastAsia="標楷體" w:hAnsi="標楷體" w:hint="eastAsia"/>
                <w:color w:val="000000"/>
                <w:szCs w:val="24"/>
              </w:rPr>
              <w:t>本單元</w:t>
            </w:r>
            <w:r w:rsidR="00D97EE5">
              <w:rPr>
                <w:rFonts w:ascii="標楷體" w:eastAsia="標楷體" w:hAnsi="標楷體" w:hint="eastAsia"/>
                <w:color w:val="000000"/>
                <w:szCs w:val="24"/>
              </w:rPr>
              <w:t>在於協助大一新生初步認識「生命教育」，期能透過教學活動</w:t>
            </w:r>
            <w:r w:rsidR="00013747">
              <w:rPr>
                <w:rFonts w:ascii="標楷體" w:eastAsia="標楷體" w:hAnsi="標楷體" w:hint="eastAsia"/>
                <w:color w:val="000000"/>
                <w:szCs w:val="24"/>
              </w:rPr>
              <w:t>的引導，帶領學生向內探索自我、</w:t>
            </w:r>
            <w:r w:rsidR="00CF4286">
              <w:rPr>
                <w:rFonts w:ascii="標楷體" w:eastAsia="標楷體" w:hAnsi="標楷體" w:hint="eastAsia"/>
                <w:color w:val="000000"/>
                <w:szCs w:val="24"/>
              </w:rPr>
              <w:t>思考規劃</w:t>
            </w:r>
            <w:r w:rsidR="00013747">
              <w:rPr>
                <w:rFonts w:ascii="標楷體" w:eastAsia="標楷體" w:hAnsi="標楷體" w:hint="eastAsia"/>
                <w:color w:val="000000"/>
                <w:szCs w:val="24"/>
              </w:rPr>
              <w:t>大學生活的</w:t>
            </w:r>
            <w:r w:rsidR="00D11697">
              <w:rPr>
                <w:rFonts w:ascii="標楷體" w:eastAsia="標楷體" w:hAnsi="標楷體" w:hint="eastAsia"/>
                <w:color w:val="000000"/>
                <w:szCs w:val="24"/>
              </w:rPr>
              <w:t>價值追尋方向與實踐步驟</w:t>
            </w:r>
            <w:r w:rsidR="00D97EE5" w:rsidRPr="00D97EE5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</w:tr>
      <w:tr w:rsidR="00581750" w:rsidRPr="00AE50C5" w14:paraId="61FE1ABF" w14:textId="77777777" w:rsidTr="004E03F2">
        <w:trPr>
          <w:trHeight w:val="26"/>
          <w:jc w:val="center"/>
        </w:trPr>
        <w:tc>
          <w:tcPr>
            <w:tcW w:w="1712" w:type="dxa"/>
            <w:shd w:val="clear" w:color="auto" w:fill="D9D9D9"/>
            <w:vAlign w:val="center"/>
          </w:tcPr>
          <w:p w14:paraId="782C8921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color w:val="000000"/>
                <w:szCs w:val="24"/>
              </w:rPr>
              <w:t>教學策略</w:t>
            </w:r>
          </w:p>
        </w:tc>
        <w:tc>
          <w:tcPr>
            <w:tcW w:w="8479" w:type="dxa"/>
            <w:gridSpan w:val="3"/>
            <w:vAlign w:val="center"/>
          </w:tcPr>
          <w:p w14:paraId="2CF98659" w14:textId="7BA3DBFF" w:rsidR="005D0543" w:rsidRPr="00A43E97" w:rsidRDefault="0069737C" w:rsidP="00A43E97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 w:rsidRPr="00A43E97">
              <w:rPr>
                <w:rFonts w:ascii="標楷體" w:eastAsia="標楷體" w:hAnsi="標楷體" w:hint="eastAsia"/>
                <w:color w:val="000000"/>
                <w:szCs w:val="24"/>
              </w:rPr>
              <w:t>以大學生版的人生三問為骨架，帶入</w:t>
            </w:r>
            <w:r w:rsidR="00A43E97" w:rsidRPr="00A43E97">
              <w:rPr>
                <w:rFonts w:ascii="標楷體" w:eastAsia="標楷體" w:hAnsi="標楷體" w:hint="eastAsia"/>
                <w:color w:val="000000"/>
                <w:szCs w:val="24"/>
              </w:rPr>
              <w:t>終極關懷、價值思辨、靈性修養的初步概說。</w:t>
            </w:r>
          </w:p>
          <w:p w14:paraId="4B77451D" w14:textId="043E3839" w:rsidR="00A43E97" w:rsidRDefault="00A43E97" w:rsidP="00A43E97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透過典範人物的</w:t>
            </w:r>
            <w:r w:rsidR="00D11697">
              <w:rPr>
                <w:rFonts w:ascii="標楷體" w:eastAsia="標楷體" w:hAnsi="標楷體" w:hint="eastAsia"/>
                <w:color w:val="000000"/>
                <w:szCs w:val="24"/>
              </w:rPr>
              <w:t>影片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介紹</w:t>
            </w:r>
            <w:r w:rsidR="00013747">
              <w:rPr>
                <w:rFonts w:ascii="標楷體" w:eastAsia="標楷體" w:hAnsi="標楷體" w:hint="eastAsia"/>
                <w:color w:val="000000"/>
                <w:szCs w:val="24"/>
              </w:rPr>
              <w:t>與討論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="00013747">
              <w:rPr>
                <w:rFonts w:ascii="標楷體" w:eastAsia="標楷體" w:hAnsi="標楷體" w:hint="eastAsia"/>
                <w:color w:val="000000"/>
                <w:szCs w:val="24"/>
              </w:rPr>
              <w:t>教師</w:t>
            </w:r>
            <w:r w:rsidR="0083500A">
              <w:rPr>
                <w:rFonts w:ascii="標楷體" w:eastAsia="標楷體" w:hAnsi="標楷體" w:hint="eastAsia"/>
                <w:color w:val="000000"/>
                <w:szCs w:val="24"/>
              </w:rPr>
              <w:t>與學長姊</w:t>
            </w:r>
            <w:r w:rsidR="008405DB">
              <w:rPr>
                <w:rFonts w:ascii="標楷體" w:eastAsia="標楷體" w:hAnsi="標楷體" w:hint="eastAsia"/>
                <w:color w:val="000000"/>
                <w:szCs w:val="24"/>
              </w:rPr>
              <w:t>成長經驗的分享，</w:t>
            </w:r>
            <w:r w:rsidR="00013747">
              <w:rPr>
                <w:rFonts w:ascii="標楷體" w:eastAsia="標楷體" w:hAnsi="標楷體" w:hint="eastAsia"/>
                <w:color w:val="000000"/>
                <w:szCs w:val="24"/>
              </w:rPr>
              <w:t>讓</w:t>
            </w:r>
            <w:r w:rsidR="00D11697">
              <w:rPr>
                <w:rFonts w:ascii="標楷體" w:eastAsia="標楷體" w:hAnsi="標楷體" w:hint="eastAsia"/>
                <w:color w:val="000000"/>
                <w:szCs w:val="24"/>
              </w:rPr>
              <w:t>新生對大學生活的終極關懷</w:t>
            </w:r>
            <w:r w:rsidR="00013747">
              <w:rPr>
                <w:rFonts w:ascii="標楷體" w:eastAsia="標楷體" w:hAnsi="標楷體" w:hint="eastAsia"/>
                <w:color w:val="000000"/>
                <w:szCs w:val="24"/>
              </w:rPr>
              <w:t>有一具體思考的方向。</w:t>
            </w:r>
          </w:p>
          <w:p w14:paraId="223227E7" w14:textId="01D104A0" w:rsidR="00013747" w:rsidRDefault="00E46E73" w:rsidP="00A43E97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具體寫下「我要成為_</w:t>
            </w:r>
            <w:r>
              <w:rPr>
                <w:rFonts w:ascii="標楷體" w:eastAsia="標楷體" w:hAnsi="標楷體"/>
                <w:color w:val="000000"/>
                <w:szCs w:val="24"/>
              </w:rPr>
              <w:t>______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的人」，</w:t>
            </w:r>
            <w:r w:rsidR="0083500A">
              <w:rPr>
                <w:rFonts w:ascii="標楷體" w:eastAsia="標楷體" w:hAnsi="標楷體" w:hint="eastAsia"/>
                <w:color w:val="000000"/>
                <w:szCs w:val="24"/>
              </w:rPr>
              <w:t>嘗試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規劃大學四年生活的具體實現步驟。</w:t>
            </w:r>
          </w:p>
          <w:p w14:paraId="2865BC86" w14:textId="6A1F4E17" w:rsidR="00E46E73" w:rsidRPr="00A43E97" w:rsidRDefault="0083500A" w:rsidP="00A43E97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利用免費的線上網頁</w:t>
            </w:r>
            <w:hyperlink r:id="rId8" w:history="1">
              <w:r w:rsidRPr="0083500A">
                <w:rPr>
                  <w:rStyle w:val="a4"/>
                  <w:rFonts w:ascii="標楷體" w:eastAsia="標楷體" w:hAnsi="標楷體" w:hint="eastAsia"/>
                  <w:szCs w:val="24"/>
                </w:rPr>
                <w:t>F</w:t>
              </w:r>
              <w:r w:rsidRPr="0083500A">
                <w:rPr>
                  <w:rStyle w:val="a4"/>
                  <w:rFonts w:ascii="標楷體" w:eastAsia="標楷體" w:hAnsi="標楷體"/>
                  <w:szCs w:val="24"/>
                </w:rPr>
                <w:t>uture me</w:t>
              </w:r>
            </w:hyperlink>
            <w:r w:rsidR="00E46E73">
              <w:rPr>
                <w:rFonts w:ascii="標楷體" w:eastAsia="標楷體" w:hAnsi="標楷體" w:hint="eastAsia"/>
                <w:color w:val="000000"/>
                <w:szCs w:val="24"/>
              </w:rPr>
              <w:t>寫一封信給未來的自己：寫下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此刻對自我的期許與迷惘</w:t>
            </w:r>
            <w:r w:rsidR="00E46E73">
              <w:rPr>
                <w:rFonts w:ascii="標楷體" w:eastAsia="標楷體" w:hAnsi="標楷體" w:hint="eastAsia"/>
                <w:color w:val="000000"/>
                <w:szCs w:val="24"/>
              </w:rPr>
              <w:t>，也在四年後自我檢視、反思大學四年對整體生命的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影響</w:t>
            </w:r>
            <w:r w:rsidR="00E46E73">
              <w:rPr>
                <w:rFonts w:ascii="標楷體" w:eastAsia="標楷體" w:hAnsi="標楷體" w:hint="eastAsia"/>
                <w:color w:val="000000"/>
                <w:szCs w:val="24"/>
              </w:rPr>
              <w:t>與意義。</w:t>
            </w:r>
          </w:p>
        </w:tc>
      </w:tr>
    </w:tbl>
    <w:p w14:paraId="6C5508D2" w14:textId="77777777" w:rsidR="00581750" w:rsidRDefault="00581750" w:rsidP="00581750">
      <w:pPr>
        <w:adjustRightInd w:val="0"/>
        <w:spacing w:line="340" w:lineRule="exact"/>
        <w:rPr>
          <w:rFonts w:ascii="標楷體" w:eastAsia="標楷體" w:hAnsi="標楷體"/>
          <w:b/>
          <w:color w:val="000000"/>
          <w:szCs w:val="24"/>
        </w:rPr>
      </w:pPr>
    </w:p>
    <w:p w14:paraId="15404EA9" w14:textId="77777777" w:rsidR="00581750" w:rsidRDefault="00581750" w:rsidP="00581750">
      <w:pPr>
        <w:numPr>
          <w:ilvl w:val="0"/>
          <w:numId w:val="1"/>
        </w:numPr>
        <w:adjustRightInd w:val="0"/>
        <w:spacing w:line="340" w:lineRule="exact"/>
        <w:rPr>
          <w:rFonts w:ascii="標楷體" w:eastAsia="標楷體" w:hAnsi="標楷體"/>
          <w:b/>
          <w:color w:val="000000"/>
          <w:szCs w:val="24"/>
        </w:rPr>
      </w:pPr>
      <w:r w:rsidRPr="00AE50C5">
        <w:rPr>
          <w:rFonts w:ascii="標楷體" w:eastAsia="標楷體" w:hAnsi="標楷體"/>
          <w:b/>
          <w:color w:val="000000"/>
          <w:szCs w:val="24"/>
        </w:rPr>
        <w:t>教學流程規劃</w:t>
      </w:r>
    </w:p>
    <w:p w14:paraId="48ABE421" w14:textId="1B6170E5" w:rsidR="00381F49" w:rsidRPr="00381F49" w:rsidRDefault="00381F49" w:rsidP="00581750">
      <w:pPr>
        <w:adjustRightInd w:val="0"/>
        <w:spacing w:line="340" w:lineRule="exact"/>
        <w:ind w:left="510"/>
        <w:rPr>
          <w:rFonts w:ascii="標楷體" w:eastAsia="標楷體" w:hAnsi="標楷體"/>
          <w:b/>
          <w:color w:val="FF0000"/>
          <w:szCs w:val="24"/>
        </w:rPr>
      </w:pPr>
    </w:p>
    <w:tbl>
      <w:tblPr>
        <w:tblW w:w="102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8"/>
        <w:gridCol w:w="5543"/>
        <w:gridCol w:w="1119"/>
        <w:gridCol w:w="2572"/>
      </w:tblGrid>
      <w:tr w:rsidR="00581750" w:rsidRPr="00AE50C5" w14:paraId="1612A414" w14:textId="77777777" w:rsidTr="004E03F2">
        <w:trPr>
          <w:tblHeader/>
          <w:jc w:val="center"/>
        </w:trPr>
        <w:tc>
          <w:tcPr>
            <w:tcW w:w="978" w:type="dxa"/>
            <w:shd w:val="clear" w:color="auto" w:fill="D9D9D9"/>
            <w:vAlign w:val="center"/>
          </w:tcPr>
          <w:p w14:paraId="7B2BC3B1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b/>
                <w:color w:val="000000"/>
                <w:szCs w:val="24"/>
              </w:rPr>
              <w:t>節次</w:t>
            </w:r>
          </w:p>
          <w:p w14:paraId="58FF67B1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b/>
                <w:color w:val="000000"/>
                <w:szCs w:val="24"/>
              </w:rPr>
              <w:t>分段</w:t>
            </w:r>
          </w:p>
        </w:tc>
        <w:tc>
          <w:tcPr>
            <w:tcW w:w="5543" w:type="dxa"/>
            <w:shd w:val="clear" w:color="auto" w:fill="D9D9D9"/>
            <w:vAlign w:val="center"/>
          </w:tcPr>
          <w:p w14:paraId="5939DE05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b/>
                <w:color w:val="000000"/>
                <w:szCs w:val="24"/>
              </w:rPr>
              <w:t>主要內容與教學設計</w:t>
            </w:r>
          </w:p>
        </w:tc>
        <w:tc>
          <w:tcPr>
            <w:tcW w:w="1119" w:type="dxa"/>
            <w:shd w:val="clear" w:color="auto" w:fill="D9D9D9"/>
            <w:vAlign w:val="center"/>
          </w:tcPr>
          <w:p w14:paraId="1C07552A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b/>
                <w:color w:val="000000"/>
                <w:szCs w:val="24"/>
              </w:rPr>
              <w:t>時間</w:t>
            </w:r>
          </w:p>
          <w:p w14:paraId="605ADC96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b/>
                <w:color w:val="000000"/>
                <w:szCs w:val="24"/>
              </w:rPr>
              <w:t>(分鐘)</w:t>
            </w:r>
          </w:p>
        </w:tc>
        <w:tc>
          <w:tcPr>
            <w:tcW w:w="2572" w:type="dxa"/>
            <w:shd w:val="clear" w:color="auto" w:fill="D9D9D9"/>
            <w:vAlign w:val="center"/>
          </w:tcPr>
          <w:p w14:paraId="18CD4667" w14:textId="77777777" w:rsidR="00581750" w:rsidRPr="00AE50C5" w:rsidRDefault="00581750" w:rsidP="004E03F2">
            <w:pPr>
              <w:adjustRightInd w:val="0"/>
              <w:snapToGrid w:val="0"/>
              <w:spacing w:line="340" w:lineRule="exact"/>
              <w:ind w:leftChars="-47" w:hangingChars="47" w:hanging="113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E50C5">
              <w:rPr>
                <w:rFonts w:ascii="標楷體" w:eastAsia="標楷體" w:hAnsi="標楷體"/>
                <w:b/>
                <w:color w:val="000000"/>
                <w:szCs w:val="24"/>
              </w:rPr>
              <w:t>教材或教具</w:t>
            </w:r>
          </w:p>
        </w:tc>
      </w:tr>
      <w:tr w:rsidR="00581750" w:rsidRPr="00AE50C5" w14:paraId="4D236440" w14:textId="77777777" w:rsidTr="004E03F2">
        <w:trPr>
          <w:jc w:val="center"/>
        </w:trPr>
        <w:tc>
          <w:tcPr>
            <w:tcW w:w="978" w:type="dxa"/>
            <w:shd w:val="clear" w:color="auto" w:fill="auto"/>
          </w:tcPr>
          <w:p w14:paraId="642D51C1" w14:textId="77777777" w:rsidR="00581750" w:rsidRPr="00AE50C5" w:rsidRDefault="00FC01B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第一節課</w:t>
            </w:r>
          </w:p>
        </w:tc>
        <w:tc>
          <w:tcPr>
            <w:tcW w:w="5543" w:type="dxa"/>
            <w:shd w:val="clear" w:color="auto" w:fill="auto"/>
          </w:tcPr>
          <w:p w14:paraId="05129A18" w14:textId="46B8E1D4" w:rsidR="00013747" w:rsidRDefault="00013747" w:rsidP="008405DB">
            <w:pPr>
              <w:pStyle w:val="a3"/>
              <w:widowControl/>
              <w:numPr>
                <w:ilvl w:val="0"/>
                <w:numId w:val="5"/>
              </w:numPr>
              <w:adjustRightInd w:val="0"/>
              <w:snapToGrid w:val="0"/>
              <w:spacing w:line="34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大學生三問：你想成為怎樣的大學生？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 w:hint="eastAsia"/>
                <w:szCs w:val="24"/>
              </w:rPr>
              <w:t>（</w:t>
            </w:r>
            <w:r w:rsidRPr="00013747">
              <w:rPr>
                <w:rFonts w:ascii="Times New Roman" w:eastAsia="標楷體" w:hAnsi="Times New Roman" w:hint="eastAsia"/>
                <w:szCs w:val="24"/>
              </w:rPr>
              <w:t>生命教育簡介</w:t>
            </w:r>
            <w:r>
              <w:rPr>
                <w:rFonts w:ascii="Times New Roman" w:eastAsia="標楷體" w:hAnsi="Times New Roman" w:hint="eastAsia"/>
                <w:szCs w:val="24"/>
              </w:rPr>
              <w:t>）</w:t>
            </w:r>
          </w:p>
          <w:p w14:paraId="2E46D563" w14:textId="3BC17520" w:rsidR="00013747" w:rsidRPr="00265F53" w:rsidRDefault="00A12FE2" w:rsidP="00265F53">
            <w:pPr>
              <w:widowControl/>
              <w:adjustRightInd w:val="0"/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.1</w:t>
            </w:r>
            <w:r w:rsidR="008405DB" w:rsidRPr="00265F53">
              <w:rPr>
                <w:rFonts w:ascii="標楷體" w:eastAsia="標楷體" w:hAnsi="標楷體" w:hint="eastAsia"/>
                <w:szCs w:val="24"/>
              </w:rPr>
              <w:t>活動</w:t>
            </w:r>
            <w:r w:rsidR="00013747" w:rsidRPr="00265F53">
              <w:rPr>
                <w:rFonts w:ascii="標楷體" w:eastAsia="標楷體" w:hAnsi="標楷體" w:hint="eastAsia"/>
                <w:szCs w:val="24"/>
              </w:rPr>
              <w:t>與暖身</w:t>
            </w:r>
            <w:r w:rsidR="008405DB" w:rsidRPr="00265F53">
              <w:rPr>
                <w:rFonts w:ascii="標楷體" w:eastAsia="標楷體" w:hAnsi="標楷體" w:hint="eastAsia"/>
                <w:szCs w:val="24"/>
              </w:rPr>
              <w:t>：</w:t>
            </w:r>
            <w:r w:rsidR="00013747" w:rsidRPr="00265F53">
              <w:rPr>
                <w:rFonts w:ascii="標楷體" w:eastAsia="標楷體" w:hAnsi="標楷體" w:hint="eastAsia"/>
                <w:szCs w:val="24"/>
              </w:rPr>
              <w:t>詢問學生高中與大學生活的區別</w:t>
            </w:r>
            <w:r w:rsidR="0083500A">
              <w:rPr>
                <w:rFonts w:ascii="標楷體" w:eastAsia="標楷體" w:hAnsi="標楷體" w:hint="eastAsia"/>
                <w:szCs w:val="24"/>
              </w:rPr>
              <w:t>、對大學生活的想法與嚮往</w:t>
            </w:r>
            <w:r w:rsidR="00013747" w:rsidRPr="00265F53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192AC3E" w14:textId="7353A3EC" w:rsidR="00013747" w:rsidRPr="00265F53" w:rsidRDefault="00A12FE2" w:rsidP="00265F53">
            <w:pPr>
              <w:widowControl/>
              <w:adjustRightInd w:val="0"/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.2</w:t>
            </w:r>
            <w:r w:rsidR="00013747" w:rsidRPr="00265F53">
              <w:rPr>
                <w:rFonts w:ascii="標楷體" w:eastAsia="標楷體" w:hAnsi="標楷體" w:hint="eastAsia"/>
                <w:szCs w:val="24"/>
              </w:rPr>
              <w:t>介紹生命教育五大素養的架構。</w:t>
            </w:r>
          </w:p>
          <w:p w14:paraId="18EC8A21" w14:textId="243A25DF" w:rsidR="00013747" w:rsidRDefault="00A12FE2" w:rsidP="00265F53">
            <w:pPr>
              <w:widowControl/>
              <w:adjustRightInd w:val="0"/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1</w:t>
            </w:r>
            <w:r>
              <w:rPr>
                <w:rFonts w:ascii="標楷體" w:eastAsia="標楷體" w:hAnsi="標楷體"/>
                <w:szCs w:val="24"/>
              </w:rPr>
              <w:t>.3</w:t>
            </w:r>
            <w:r w:rsidR="00013747" w:rsidRPr="00265F53">
              <w:rPr>
                <w:rFonts w:ascii="標楷體" w:eastAsia="標楷體" w:hAnsi="標楷體" w:hint="eastAsia"/>
                <w:szCs w:val="24"/>
              </w:rPr>
              <w:t>介紹人生</w:t>
            </w:r>
            <w:r w:rsidR="008405DB" w:rsidRPr="00265F53">
              <w:rPr>
                <w:rFonts w:ascii="標楷體" w:eastAsia="標楷體" w:hAnsi="標楷體" w:hint="eastAsia"/>
                <w:szCs w:val="24"/>
              </w:rPr>
              <w:t>三問</w:t>
            </w:r>
            <w:r w:rsidR="00013747" w:rsidRPr="00265F53">
              <w:rPr>
                <w:rFonts w:ascii="標楷體" w:eastAsia="標楷體" w:hAnsi="標楷體" w:hint="eastAsia"/>
                <w:szCs w:val="24"/>
              </w:rPr>
              <w:t>及對應</w:t>
            </w:r>
            <w:r w:rsidR="00D11697">
              <w:rPr>
                <w:rFonts w:ascii="標楷體" w:eastAsia="標楷體" w:hAnsi="標楷體" w:hint="eastAsia"/>
                <w:szCs w:val="24"/>
              </w:rPr>
              <w:t>的</w:t>
            </w:r>
            <w:r w:rsidR="00013747" w:rsidRPr="00265F53">
              <w:rPr>
                <w:rFonts w:ascii="標楷體" w:eastAsia="標楷體" w:hAnsi="標楷體" w:hint="eastAsia"/>
                <w:szCs w:val="24"/>
              </w:rPr>
              <w:t>三大素養。</w:t>
            </w:r>
          </w:p>
          <w:p w14:paraId="1A077828" w14:textId="77777777" w:rsidR="00265F53" w:rsidRPr="00265F53" w:rsidRDefault="00265F53" w:rsidP="00265F53">
            <w:pPr>
              <w:widowControl/>
              <w:adjustRightInd w:val="0"/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  <w:p w14:paraId="7DF3CE39" w14:textId="24FCA485" w:rsidR="008405DB" w:rsidRPr="00265F53" w:rsidRDefault="00E46E73" w:rsidP="008405DB">
            <w:pPr>
              <w:pStyle w:val="a3"/>
              <w:widowControl/>
              <w:numPr>
                <w:ilvl w:val="0"/>
                <w:numId w:val="5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265F53">
              <w:rPr>
                <w:rFonts w:ascii="標楷體" w:eastAsia="標楷體" w:hAnsi="標楷體" w:hint="eastAsia"/>
                <w:szCs w:val="24"/>
              </w:rPr>
              <w:t>他們選擇這樣活（提供典範人物促進思考）</w:t>
            </w:r>
          </w:p>
          <w:p w14:paraId="39FFA632" w14:textId="04CC5B71" w:rsidR="002C1ABF" w:rsidRPr="00265F53" w:rsidRDefault="00A12FE2" w:rsidP="00E46E73">
            <w:pPr>
              <w:widowControl/>
              <w:adjustRightInd w:val="0"/>
              <w:snapToGrid w:val="0"/>
              <w:spacing w:line="340" w:lineRule="exact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hAnsi="標楷體" w:cs="新細明體" w:hint="eastAsia"/>
                <w:szCs w:val="24"/>
              </w:rPr>
              <w:t>2</w:t>
            </w:r>
            <w:r>
              <w:rPr>
                <w:rFonts w:ascii="標楷體" w:hAnsi="標楷體" w:cs="新細明體"/>
                <w:szCs w:val="24"/>
              </w:rPr>
              <w:t>.1</w:t>
            </w:r>
            <w:r w:rsidR="002C1ABF" w:rsidRPr="00265F53">
              <w:rPr>
                <w:rFonts w:ascii="標楷體" w:eastAsia="標楷體" w:hAnsi="標楷體" w:cs="新細明體" w:hint="eastAsia"/>
                <w:szCs w:val="24"/>
              </w:rPr>
              <w:t>典範人物介紹：</w:t>
            </w:r>
            <w:r w:rsidR="0083500A">
              <w:rPr>
                <w:rFonts w:ascii="標楷體" w:eastAsia="標楷體" w:hAnsi="標楷體" w:cs="新細明體" w:hint="eastAsia"/>
                <w:szCs w:val="24"/>
              </w:rPr>
              <w:t>部分</w:t>
            </w:r>
            <w:r w:rsidR="002C1ABF" w:rsidRPr="00265F53">
              <w:rPr>
                <w:rFonts w:ascii="標楷體" w:eastAsia="標楷體" w:hAnsi="標楷體" w:cs="新細明體" w:hint="eastAsia"/>
                <w:szCs w:val="24"/>
              </w:rPr>
              <w:t>播放典範人物馬拉拉、林峻丞、珍古德、劉安婷</w:t>
            </w:r>
            <w:r w:rsidR="00265F53" w:rsidRPr="00265F53">
              <w:rPr>
                <w:rFonts w:ascii="標楷體" w:eastAsia="標楷體" w:hAnsi="標楷體" w:cs="新細明體" w:hint="eastAsia"/>
                <w:szCs w:val="24"/>
              </w:rPr>
              <w:t>&amp;</w:t>
            </w:r>
            <w:r w:rsidR="00265F53" w:rsidRPr="00265F53">
              <w:rPr>
                <w:rFonts w:ascii="標楷體" w:eastAsia="標楷體" w:hAnsi="標楷體" w:cs="新細明體"/>
                <w:szCs w:val="24"/>
              </w:rPr>
              <w:t>Teach for Taiwan</w:t>
            </w:r>
            <w:r w:rsidR="002C1ABF" w:rsidRPr="00265F53">
              <w:rPr>
                <w:rFonts w:ascii="標楷體" w:eastAsia="標楷體" w:hAnsi="標楷體" w:cs="新細明體" w:hint="eastAsia"/>
                <w:szCs w:val="24"/>
              </w:rPr>
              <w:t>、內森的影片。</w:t>
            </w:r>
          </w:p>
          <w:p w14:paraId="3B2E2361" w14:textId="66B76799" w:rsidR="002C1ABF" w:rsidRPr="00265F53" w:rsidRDefault="00A12FE2" w:rsidP="00E46E73">
            <w:pPr>
              <w:widowControl/>
              <w:adjustRightInd w:val="0"/>
              <w:snapToGrid w:val="0"/>
              <w:spacing w:line="340" w:lineRule="exact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hAnsi="標楷體" w:cs="新細明體" w:hint="eastAsia"/>
                <w:szCs w:val="24"/>
              </w:rPr>
              <w:t>2</w:t>
            </w:r>
            <w:r>
              <w:rPr>
                <w:rFonts w:ascii="標楷體" w:hAnsi="標楷體" w:cs="新細明體"/>
                <w:szCs w:val="24"/>
              </w:rPr>
              <w:t>.2</w:t>
            </w:r>
            <w:r w:rsidR="002C1ABF" w:rsidRPr="00265F53">
              <w:rPr>
                <w:rFonts w:ascii="標楷體" w:eastAsia="標楷體" w:hAnsi="標楷體" w:cs="新細明體" w:hint="eastAsia"/>
                <w:szCs w:val="24"/>
              </w:rPr>
              <w:t>針對典範人物進行分組討論</w:t>
            </w:r>
            <w:r w:rsidR="00265F53" w:rsidRPr="00265F53">
              <w:rPr>
                <w:rFonts w:ascii="標楷體" w:eastAsia="標楷體" w:hAnsi="標楷體" w:cs="新細明體" w:hint="eastAsia"/>
                <w:szCs w:val="24"/>
              </w:rPr>
              <w:t>與分享</w:t>
            </w:r>
            <w:r w:rsidR="0083500A">
              <w:rPr>
                <w:rFonts w:ascii="標楷體" w:eastAsia="標楷體" w:hAnsi="標楷體" w:cs="新細明體" w:hint="eastAsia"/>
                <w:szCs w:val="24"/>
              </w:rPr>
              <w:t>：</w:t>
            </w:r>
            <w:r w:rsidR="002C1ABF" w:rsidRPr="00265F53">
              <w:rPr>
                <w:rFonts w:ascii="標楷體" w:eastAsia="標楷體" w:hAnsi="標楷體" w:cs="新細明體" w:hint="eastAsia"/>
                <w:szCs w:val="24"/>
              </w:rPr>
              <w:t>他們的人生目標是什麼？遇到什麼樣的困難？做了哪些努力？換作是我，我會怎麼做？</w:t>
            </w:r>
          </w:p>
          <w:p w14:paraId="63F66CCB" w14:textId="3525DD3E" w:rsidR="00E46E73" w:rsidRPr="00265F53" w:rsidRDefault="00D11697" w:rsidP="00265F53">
            <w:pPr>
              <w:widowControl/>
              <w:adjustRightInd w:val="0"/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各組選擇一到兩位</w:t>
            </w:r>
            <w:r w:rsidR="00E46E73" w:rsidRPr="00265F53">
              <w:rPr>
                <w:rFonts w:ascii="標楷體" w:eastAsia="標楷體" w:hAnsi="標楷體" w:hint="eastAsia"/>
                <w:szCs w:val="24"/>
              </w:rPr>
              <w:t>典範人物</w:t>
            </w:r>
            <w:r>
              <w:rPr>
                <w:rFonts w:ascii="標楷體" w:eastAsia="標楷體" w:hAnsi="標楷體" w:hint="eastAsia"/>
                <w:szCs w:val="24"/>
              </w:rPr>
              <w:t>，透過分組</w:t>
            </w:r>
            <w:r w:rsidR="002C1ABF" w:rsidRPr="00265F53">
              <w:rPr>
                <w:rFonts w:ascii="標楷體" w:eastAsia="標楷體" w:hAnsi="標楷體" w:hint="eastAsia"/>
                <w:szCs w:val="24"/>
              </w:rPr>
              <w:t>討論</w:t>
            </w:r>
            <w:r>
              <w:rPr>
                <w:rFonts w:ascii="標楷體" w:eastAsia="標楷體" w:hAnsi="標楷體" w:hint="eastAsia"/>
                <w:szCs w:val="24"/>
              </w:rPr>
              <w:t>與學習單的撰寫</w:t>
            </w:r>
            <w:r w:rsidR="00E46E73" w:rsidRPr="00265F53">
              <w:rPr>
                <w:rFonts w:ascii="標楷體" w:eastAsia="標楷體" w:hAnsi="標楷體" w:hint="eastAsia"/>
                <w:szCs w:val="24"/>
              </w:rPr>
              <w:t>，思考</w:t>
            </w:r>
            <w:r w:rsidR="002C1ABF" w:rsidRPr="00265F53">
              <w:rPr>
                <w:rFonts w:ascii="標楷體" w:eastAsia="標楷體" w:hAnsi="標楷體" w:hint="eastAsia"/>
                <w:szCs w:val="24"/>
              </w:rPr>
              <w:t>對他們言</w:t>
            </w:r>
            <w:r w:rsidR="00E46E73" w:rsidRPr="00265F53">
              <w:rPr>
                <w:rFonts w:ascii="標楷體" w:eastAsia="標楷體" w:hAnsi="標楷體" w:hint="eastAsia"/>
                <w:szCs w:val="24"/>
              </w:rPr>
              <w:t>什麼價值值得追尋，也思考自我實現與</w:t>
            </w:r>
            <w:r w:rsidR="002C1ABF" w:rsidRPr="00265F53">
              <w:rPr>
                <w:rFonts w:ascii="標楷體" w:eastAsia="標楷體" w:hAnsi="標楷體" w:hint="eastAsia"/>
                <w:szCs w:val="24"/>
              </w:rPr>
              <w:t>世界需求的關係。</w:t>
            </w:r>
          </w:p>
        </w:tc>
        <w:tc>
          <w:tcPr>
            <w:tcW w:w="1119" w:type="dxa"/>
            <w:shd w:val="clear" w:color="auto" w:fill="auto"/>
          </w:tcPr>
          <w:p w14:paraId="1B8CA974" w14:textId="66C416AF" w:rsidR="000626B1" w:rsidRDefault="0050512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lastRenderedPageBreak/>
              <w:t>15</w:t>
            </w:r>
            <w:r w:rsidR="00013747">
              <w:rPr>
                <w:rFonts w:ascii="Times New Roman" w:eastAsia="標楷體" w:hAnsi="Times New Roman" w:hint="eastAsia"/>
                <w:color w:val="000000"/>
                <w:szCs w:val="24"/>
              </w:rPr>
              <w:t>分鐘</w:t>
            </w:r>
          </w:p>
          <w:p w14:paraId="7EB621F0" w14:textId="77777777" w:rsidR="00265F53" w:rsidRDefault="00265F53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4F99985B" w14:textId="77777777" w:rsidR="00265F53" w:rsidRDefault="00265F53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2ED5CF6D" w14:textId="77777777" w:rsidR="00265F53" w:rsidRDefault="00265F53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95320A5" w14:textId="77777777" w:rsidR="00265F53" w:rsidRDefault="00265F53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6DA3E486" w14:textId="77777777" w:rsidR="00265F53" w:rsidRDefault="00265F53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0C758295" w14:textId="77777777" w:rsidR="00265F53" w:rsidRDefault="00265F53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3446A4E6" w14:textId="77777777" w:rsidR="00265F53" w:rsidRDefault="00265F53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1E2DFFA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18EDF6A5" w14:textId="6B0FB36B" w:rsidR="00265F53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20</w:t>
            </w:r>
            <w:r w:rsidR="00265F53">
              <w:rPr>
                <w:rFonts w:ascii="Times New Roman" w:eastAsia="標楷體" w:hAnsi="Times New Roman" w:hint="eastAsia"/>
                <w:color w:val="000000"/>
                <w:szCs w:val="24"/>
              </w:rPr>
              <w:t>分鐘</w:t>
            </w:r>
          </w:p>
          <w:p w14:paraId="5340438F" w14:textId="77777777" w:rsidR="00265F53" w:rsidRDefault="00265F53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02FC629A" w14:textId="288AB923" w:rsidR="00265F53" w:rsidRPr="00013747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1</w:t>
            </w:r>
            <w:r w:rsidR="00505126">
              <w:rPr>
                <w:rFonts w:ascii="Times New Roman" w:eastAsia="標楷體" w:hAnsi="Times New Roman"/>
                <w:color w:val="000000"/>
                <w:szCs w:val="24"/>
              </w:rPr>
              <w:t>5</w:t>
            </w:r>
            <w:r w:rsidR="00265F53">
              <w:rPr>
                <w:rFonts w:ascii="Times New Roman" w:eastAsia="標楷體" w:hAnsi="Times New Roman" w:hint="eastAsia"/>
                <w:color w:val="000000"/>
                <w:szCs w:val="24"/>
              </w:rPr>
              <w:t>分鐘</w:t>
            </w:r>
          </w:p>
        </w:tc>
        <w:tc>
          <w:tcPr>
            <w:tcW w:w="2572" w:type="dxa"/>
            <w:shd w:val="clear" w:color="auto" w:fill="auto"/>
          </w:tcPr>
          <w:p w14:paraId="6EEAA4D3" w14:textId="023D5DA8" w:rsidR="00E46E73" w:rsidRDefault="00E46E73" w:rsidP="003B0531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於1</w:t>
            </w:r>
            <w:r w:rsidR="00505126">
              <w:rPr>
                <w:rFonts w:ascii="標楷體" w:eastAsia="標楷體" w:hAnsi="標楷體" w:hint="eastAsia"/>
                <w:color w:val="000000"/>
                <w:szCs w:val="24"/>
              </w:rPr>
              <w:t>.</w:t>
            </w:r>
            <w:r w:rsidR="00505126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「價值思辨」</w:t>
            </w:r>
            <w:r w:rsidR="00505126">
              <w:rPr>
                <w:rFonts w:ascii="標楷體" w:eastAsia="標楷體" w:hAnsi="標楷體" w:hint="eastAsia"/>
                <w:color w:val="000000"/>
                <w:szCs w:val="24"/>
              </w:rPr>
              <w:t>部分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，部分播放影片：</w:t>
            </w:r>
            <w:hyperlink r:id="rId9" w:history="1">
              <w:r w:rsidRPr="00E46E73">
                <w:rPr>
                  <w:rStyle w:val="a4"/>
                  <w:rFonts w:ascii="標楷體" w:eastAsia="標楷體" w:hAnsi="標楷體" w:hint="eastAsia"/>
                  <w:szCs w:val="24"/>
                </w:rPr>
                <w:t>什麼才能造就美好的人生? 一份長期研究快樂的報告告訴您真相</w:t>
              </w:r>
            </w:hyperlink>
          </w:p>
          <w:p w14:paraId="4517D070" w14:textId="77777777" w:rsidR="002C1ABF" w:rsidRDefault="002C1ABF" w:rsidP="003B0531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5D02AFEF" w14:textId="77777777" w:rsidR="002C1ABF" w:rsidRDefault="002C1ABF" w:rsidP="003B0531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47FF98B2" w14:textId="7EB2439D" w:rsidR="002C1ABF" w:rsidRDefault="002C1ABF" w:rsidP="003B0531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典範人物影片：</w:t>
            </w:r>
            <w:hyperlink r:id="rId10" w:history="1">
              <w:r w:rsidR="00265F53" w:rsidRPr="00265F53">
                <w:rPr>
                  <w:rStyle w:val="a4"/>
                  <w:rFonts w:ascii="標楷體" w:eastAsia="標楷體" w:hAnsi="標楷體" w:hint="eastAsia"/>
                  <w:szCs w:val="24"/>
                </w:rPr>
                <w:t>馬拉拉</w:t>
              </w:r>
            </w:hyperlink>
            <w:r w:rsidR="00265F53" w:rsidRPr="00265F53"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hyperlink r:id="rId11" w:history="1">
              <w:r w:rsidR="00265F53" w:rsidRPr="00265F53">
                <w:rPr>
                  <w:rStyle w:val="a4"/>
                  <w:rFonts w:ascii="標楷體" w:eastAsia="標楷體" w:hAnsi="標楷體" w:hint="eastAsia"/>
                  <w:szCs w:val="24"/>
                </w:rPr>
                <w:t>林峻丞</w:t>
              </w:r>
            </w:hyperlink>
            <w:r w:rsidR="00265F53" w:rsidRPr="00265F53"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hyperlink r:id="rId12" w:history="1">
              <w:r w:rsidR="00265F53" w:rsidRPr="00265F53">
                <w:rPr>
                  <w:rStyle w:val="a4"/>
                  <w:rFonts w:ascii="標楷體" w:eastAsia="標楷體" w:hAnsi="標楷體" w:hint="eastAsia"/>
                  <w:szCs w:val="24"/>
                </w:rPr>
                <w:t>珍古德</w:t>
              </w:r>
            </w:hyperlink>
            <w:r w:rsidR="00265F53" w:rsidRPr="00265F53"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hyperlink r:id="rId13" w:history="1">
              <w:r w:rsidR="00265F53" w:rsidRPr="00265F53">
                <w:rPr>
                  <w:rStyle w:val="a4"/>
                  <w:rFonts w:ascii="標楷體" w:eastAsia="標楷體" w:hAnsi="標楷體" w:cs="新細明體" w:hint="eastAsia"/>
                  <w:szCs w:val="24"/>
                </w:rPr>
                <w:t>劉安婷&amp;</w:t>
              </w:r>
              <w:r w:rsidR="00265F53" w:rsidRPr="00265F53">
                <w:rPr>
                  <w:rStyle w:val="a4"/>
                  <w:rFonts w:ascii="標楷體" w:eastAsia="標楷體" w:hAnsi="標楷體" w:cs="新細明體"/>
                  <w:szCs w:val="24"/>
                </w:rPr>
                <w:t>Teach for Taiwan</w:t>
              </w:r>
            </w:hyperlink>
            <w:r w:rsidR="00265F53" w:rsidRPr="00265F53"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hyperlink r:id="rId14" w:history="1">
              <w:r w:rsidR="00265F53" w:rsidRPr="00265F53">
                <w:rPr>
                  <w:rStyle w:val="a4"/>
                  <w:rFonts w:ascii="標楷體" w:eastAsia="標楷體" w:hAnsi="標楷體" w:hint="eastAsia"/>
                  <w:szCs w:val="24"/>
                </w:rPr>
                <w:t>內森</w:t>
              </w:r>
            </w:hyperlink>
          </w:p>
          <w:p w14:paraId="025D3769" w14:textId="53AFA8E6" w:rsidR="002C1ABF" w:rsidRPr="00AE50C5" w:rsidRDefault="00337861" w:rsidP="003B0531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典範人物分組討論學習單</w:t>
            </w:r>
          </w:p>
        </w:tc>
      </w:tr>
      <w:tr w:rsidR="00FC01B6" w:rsidRPr="00AE50C5" w14:paraId="5B2076F0" w14:textId="77777777" w:rsidTr="004E03F2">
        <w:trPr>
          <w:jc w:val="center"/>
        </w:trPr>
        <w:tc>
          <w:tcPr>
            <w:tcW w:w="978" w:type="dxa"/>
            <w:shd w:val="clear" w:color="auto" w:fill="auto"/>
          </w:tcPr>
          <w:p w14:paraId="61C9D26D" w14:textId="77777777" w:rsidR="00FC01B6" w:rsidRPr="00AE50C5" w:rsidRDefault="008A7665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第二節課</w:t>
            </w:r>
          </w:p>
        </w:tc>
        <w:tc>
          <w:tcPr>
            <w:tcW w:w="5543" w:type="dxa"/>
            <w:shd w:val="clear" w:color="auto" w:fill="auto"/>
          </w:tcPr>
          <w:p w14:paraId="5CA15CC9" w14:textId="50E965E1" w:rsidR="008A7665" w:rsidRPr="00265F53" w:rsidRDefault="00A12FE2" w:rsidP="00265F53">
            <w:pPr>
              <w:widowControl/>
              <w:adjustRightInd w:val="0"/>
              <w:snapToGrid w:val="0"/>
              <w:spacing w:line="3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2</w:t>
            </w:r>
            <w:r>
              <w:rPr>
                <w:rFonts w:ascii="標楷體" w:eastAsia="標楷體" w:hAnsi="標楷體" w:cs="新細明體"/>
                <w:szCs w:val="24"/>
              </w:rPr>
              <w:t>.3</w:t>
            </w:r>
            <w:r w:rsidR="00265F53" w:rsidRPr="00265F53">
              <w:rPr>
                <w:rFonts w:ascii="標楷體" w:eastAsia="標楷體" w:hAnsi="標楷體" w:cs="新細明體" w:hint="eastAsia"/>
                <w:szCs w:val="24"/>
              </w:rPr>
              <w:t>貼近生活的人物分享：由教師、學長姊分享自身經驗。</w:t>
            </w:r>
          </w:p>
          <w:p w14:paraId="5442096E" w14:textId="77777777" w:rsidR="00265F53" w:rsidRDefault="00265F53" w:rsidP="00265F53">
            <w:pPr>
              <w:widowControl/>
              <w:adjustRightInd w:val="0"/>
              <w:snapToGrid w:val="0"/>
              <w:spacing w:line="3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8C41328" w14:textId="5E1393EA" w:rsidR="00265F53" w:rsidRDefault="00265F53" w:rsidP="00265F53">
            <w:pPr>
              <w:pStyle w:val="a3"/>
              <w:widowControl/>
              <w:numPr>
                <w:ilvl w:val="0"/>
                <w:numId w:val="5"/>
              </w:numPr>
              <w:adjustRightInd w:val="0"/>
              <w:snapToGrid w:val="0"/>
              <w:spacing w:line="340" w:lineRule="exact"/>
              <w:ind w:leftChars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65F53">
              <w:rPr>
                <w:rFonts w:ascii="Times New Roman" w:eastAsia="標楷體" w:hAnsi="Times New Roman" w:hint="eastAsia"/>
                <w:color w:val="000000"/>
                <w:szCs w:val="24"/>
              </w:rPr>
              <w:t>換你了！大學四年，你選擇怎麼活？</w:t>
            </w:r>
            <w:r w:rsidR="0083500A">
              <w:rPr>
                <w:rFonts w:ascii="Times New Roman" w:eastAsia="標楷體" w:hAnsi="Times New Roman" w:hint="eastAsia"/>
                <w:color w:val="000000"/>
                <w:szCs w:val="24"/>
              </w:rPr>
              <w:t>──</w:t>
            </w:r>
            <w:r w:rsidRPr="00265F53">
              <w:rPr>
                <w:rFonts w:ascii="Times New Roman" w:eastAsia="標楷體" w:hAnsi="Times New Roman" w:hint="eastAsia"/>
                <w:color w:val="000000"/>
                <w:szCs w:val="24"/>
              </w:rPr>
              <w:t>實踐與藍圖：「以終為始」的大學規劃</w:t>
            </w:r>
          </w:p>
          <w:p w14:paraId="5ACF7808" w14:textId="2D33849C" w:rsidR="00265F53" w:rsidRDefault="00A12FE2" w:rsidP="00265F53">
            <w:pPr>
              <w:widowControl/>
              <w:adjustRightInd w:val="0"/>
              <w:snapToGrid w:val="0"/>
              <w:spacing w:line="3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3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.1</w:t>
            </w:r>
            <w:r w:rsidR="00265F53">
              <w:rPr>
                <w:rFonts w:ascii="Times New Roman" w:eastAsia="標楷體" w:hAnsi="Times New Roman" w:hint="eastAsia"/>
                <w:color w:val="000000"/>
                <w:szCs w:val="24"/>
              </w:rPr>
              <w:t>「以終為始」概念介紹</w:t>
            </w:r>
            <w:r w:rsidR="00337861">
              <w:rPr>
                <w:rFonts w:ascii="Times New Roman" w:eastAsia="標楷體" w:hAnsi="Times New Roman"/>
                <w:color w:val="000000"/>
                <w:szCs w:val="24"/>
              </w:rPr>
              <w:br/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3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.2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延續上</w:t>
            </w:r>
            <w:r w:rsidR="00505126">
              <w:rPr>
                <w:rFonts w:ascii="Times New Roman" w:eastAsia="標楷體" w:hAnsi="Times New Roman" w:hint="eastAsia"/>
                <w:color w:val="000000"/>
                <w:szCs w:val="24"/>
              </w:rPr>
              <w:t>節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主題，詢問同學想要解鎖哪一種大學生角色（</w:t>
            </w:r>
            <w:r w:rsidR="00505126">
              <w:rPr>
                <w:rFonts w:ascii="Times New Roman" w:eastAsia="標楷體" w:hAnsi="Times New Roman" w:hint="eastAsia"/>
                <w:color w:val="000000"/>
                <w:szCs w:val="24"/>
              </w:rPr>
              <w:t>提供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涵概難易程度不一的選項）。</w:t>
            </w:r>
          </w:p>
          <w:p w14:paraId="3940A350" w14:textId="706934DD" w:rsidR="00337861" w:rsidRDefault="00A12FE2" w:rsidP="00265F53">
            <w:pPr>
              <w:widowControl/>
              <w:adjustRightInd w:val="0"/>
              <w:snapToGrid w:val="0"/>
              <w:spacing w:line="3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3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.3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選定心目中的角色後，</w:t>
            </w:r>
            <w:r w:rsidR="00D11697">
              <w:rPr>
                <w:rFonts w:ascii="Times New Roman" w:eastAsia="標楷體" w:hAnsi="Times New Roman" w:hint="eastAsia"/>
                <w:color w:val="000000"/>
                <w:szCs w:val="24"/>
              </w:rPr>
              <w:t>發放空白紙張，讓同學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寫下</w:t>
            </w:r>
            <w:r w:rsidR="00D11697">
              <w:rPr>
                <w:rFonts w:ascii="Times New Roman" w:eastAsia="標楷體" w:hAnsi="Times New Roman" w:hint="eastAsia"/>
                <w:color w:val="000000"/>
                <w:szCs w:val="24"/>
              </w:rPr>
              <w:t>自己想要成為的角色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，並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用「以終為始」的概念思考如何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以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四年的時間達成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目標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。</w:t>
            </w:r>
            <w:r w:rsidR="00337861">
              <w:rPr>
                <w:rFonts w:ascii="Times New Roman" w:eastAsia="標楷體" w:hAnsi="Times New Roman"/>
                <w:color w:val="000000"/>
                <w:szCs w:val="24"/>
              </w:rPr>
              <w:br/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3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.3.1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終點設定：大四畢業時，我想成為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 </w:t>
            </w:r>
            <w:r w:rsidR="00337861">
              <w:rPr>
                <w:rFonts w:ascii="Times New Roman" w:eastAsia="標楷體" w:hAnsi="Times New Roman"/>
                <w:color w:val="000000"/>
                <w:szCs w:val="24"/>
                <w:u w:val="single"/>
              </w:rPr>
              <w:t xml:space="preserve">     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的人。</w:t>
            </w:r>
          </w:p>
          <w:p w14:paraId="45A061DD" w14:textId="5742867D" w:rsidR="00337861" w:rsidRDefault="00A12FE2" w:rsidP="00265F53">
            <w:pPr>
              <w:widowControl/>
              <w:adjustRightInd w:val="0"/>
              <w:snapToGrid w:val="0"/>
              <w:spacing w:line="3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3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.3.2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往前推導：大三、大二、大一該做什麼樣的準備，並訂定一個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「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今天就能做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」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的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微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小目標（如，想要雙主修，</w:t>
            </w:r>
            <w:r w:rsidR="00505126">
              <w:rPr>
                <w:rFonts w:ascii="Times New Roman" w:eastAsia="標楷體" w:hAnsi="Times New Roman" w:hint="eastAsia"/>
                <w:color w:val="000000"/>
                <w:szCs w:val="24"/>
              </w:rPr>
              <w:t>今天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先知道哪裡可以找到相關資訊）。若沒有概念或有困難，可與教師、學長姊討論</w:t>
            </w:r>
            <w:r w:rsidR="0083500A">
              <w:rPr>
                <w:rFonts w:ascii="Times New Roman" w:eastAsia="標楷體" w:hAnsi="Times New Roman" w:hint="eastAsia"/>
                <w:color w:val="000000"/>
                <w:szCs w:val="24"/>
              </w:rPr>
              <w:t>，也可使用手機查詢</w:t>
            </w:r>
            <w:r w:rsidR="00337861">
              <w:rPr>
                <w:rFonts w:ascii="Times New Roman" w:eastAsia="標楷體" w:hAnsi="Times New Roman" w:hint="eastAsia"/>
                <w:color w:val="000000"/>
                <w:szCs w:val="24"/>
              </w:rPr>
              <w:t>。</w:t>
            </w:r>
          </w:p>
          <w:p w14:paraId="14ABD3CF" w14:textId="6C4BA181" w:rsidR="0083500A" w:rsidRDefault="0083500A" w:rsidP="00265F53">
            <w:pPr>
              <w:widowControl/>
              <w:adjustRightInd w:val="0"/>
              <w:snapToGrid w:val="0"/>
              <w:spacing w:line="3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3</w:t>
            </w:r>
            <w:r w:rsidR="00A12FE2">
              <w:rPr>
                <w:rFonts w:ascii="Times New Roman" w:eastAsia="標楷體" w:hAnsi="Times New Roman"/>
                <w:color w:val="000000"/>
                <w:szCs w:val="24"/>
              </w:rPr>
              <w:t>.3.3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發言分享：讓有意願的學生發表自己個人目標與規劃。</w:t>
            </w:r>
          </w:p>
          <w:p w14:paraId="5984908D" w14:textId="77777777" w:rsidR="0083500A" w:rsidRPr="00337861" w:rsidRDefault="0083500A" w:rsidP="00265F53">
            <w:pPr>
              <w:widowControl/>
              <w:adjustRightInd w:val="0"/>
              <w:snapToGrid w:val="0"/>
              <w:spacing w:line="3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42111339" w14:textId="496450E2" w:rsidR="00265F53" w:rsidRDefault="003049C6" w:rsidP="00265F53">
            <w:pPr>
              <w:pStyle w:val="a3"/>
              <w:widowControl/>
              <w:numPr>
                <w:ilvl w:val="0"/>
                <w:numId w:val="5"/>
              </w:numPr>
              <w:adjustRightInd w:val="0"/>
              <w:snapToGrid w:val="0"/>
              <w:spacing w:line="340" w:lineRule="exact"/>
              <w:ind w:leftChars="0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作業：</w:t>
            </w:r>
            <w:r w:rsidR="00CF4286">
              <w:rPr>
                <w:rFonts w:ascii="標楷體" w:eastAsia="標楷體" w:hAnsi="標楷體" w:hint="eastAsia"/>
                <w:color w:val="000000"/>
                <w:szCs w:val="24"/>
              </w:rPr>
              <w:t>利用免費的線上網頁</w:t>
            </w:r>
            <w:hyperlink r:id="rId15" w:history="1">
              <w:r w:rsidR="00CF4286" w:rsidRPr="0083500A">
                <w:rPr>
                  <w:rStyle w:val="a4"/>
                  <w:rFonts w:ascii="標楷體" w:eastAsia="標楷體" w:hAnsi="標楷體" w:hint="eastAsia"/>
                  <w:szCs w:val="24"/>
                </w:rPr>
                <w:t>F</w:t>
              </w:r>
              <w:r w:rsidR="00CF4286" w:rsidRPr="0083500A">
                <w:rPr>
                  <w:rStyle w:val="a4"/>
                  <w:rFonts w:ascii="標楷體" w:eastAsia="標楷體" w:hAnsi="標楷體"/>
                  <w:szCs w:val="24"/>
                </w:rPr>
                <w:t>uture me</w:t>
              </w:r>
            </w:hyperlink>
            <w:r w:rsidR="00CF4286">
              <w:rPr>
                <w:rFonts w:ascii="標楷體" w:eastAsia="標楷體" w:hAnsi="標楷體" w:hint="eastAsia"/>
                <w:color w:val="000000"/>
                <w:szCs w:val="24"/>
              </w:rPr>
              <w:t>寫一封信給未來的自己</w:t>
            </w:r>
            <w:r w:rsidR="0083500A">
              <w:rPr>
                <w:rFonts w:ascii="Times New Roman" w:eastAsia="標楷體" w:hAnsi="Times New Roman" w:hint="eastAsia"/>
                <w:color w:val="000000"/>
                <w:szCs w:val="24"/>
              </w:rPr>
              <w:t>：給四年後的我</w:t>
            </w:r>
          </w:p>
          <w:p w14:paraId="31538BDE" w14:textId="3E009585" w:rsidR="00A12FE2" w:rsidRPr="0083500A" w:rsidRDefault="0083500A" w:rsidP="0083500A">
            <w:pPr>
              <w:widowControl/>
              <w:adjustRightInd w:val="0"/>
              <w:snapToGrid w:val="0"/>
              <w:spacing w:line="3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寫下對自我的期許、此刻的迷惘、不想忘記的初衷。</w:t>
            </w:r>
            <w:r w:rsidR="00A12FE2">
              <w:rPr>
                <w:rFonts w:ascii="Times New Roman" w:eastAsia="標楷體" w:hAnsi="Times New Roman" w:hint="eastAsia"/>
                <w:color w:val="000000"/>
                <w:szCs w:val="24"/>
              </w:rPr>
              <w:t>請寫下內心真誠的想法，毋須將內容寄給老</w:t>
            </w:r>
            <w:r w:rsidR="00A12FE2">
              <w:rPr>
                <w:rFonts w:ascii="Times New Roman" w:eastAsia="標楷體" w:hAnsi="Times New Roman" w:hint="eastAsia"/>
                <w:color w:val="000000"/>
                <w:szCs w:val="24"/>
              </w:rPr>
              <w:lastRenderedPageBreak/>
              <w:t>師，只須截圖證明已寄出即可。（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若來不及在課堂寫完，可</w:t>
            </w:r>
            <w:r w:rsidR="00A12FE2">
              <w:rPr>
                <w:rFonts w:ascii="Times New Roman" w:eastAsia="標楷體" w:hAnsi="Times New Roman" w:hint="eastAsia"/>
                <w:color w:val="000000"/>
                <w:szCs w:val="24"/>
              </w:rPr>
              <w:t>以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回家完成。）</w:t>
            </w:r>
          </w:p>
        </w:tc>
        <w:tc>
          <w:tcPr>
            <w:tcW w:w="1119" w:type="dxa"/>
            <w:shd w:val="clear" w:color="auto" w:fill="auto"/>
          </w:tcPr>
          <w:p w14:paraId="3F0B74EE" w14:textId="7B013E81" w:rsidR="002B5296" w:rsidRDefault="00A12FE2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lastRenderedPageBreak/>
              <w:t>20</w:t>
            </w:r>
            <w:r w:rsidR="00265F53">
              <w:rPr>
                <w:rFonts w:ascii="Times New Roman" w:eastAsia="標楷體" w:hAnsi="Times New Roman" w:hint="eastAsia"/>
                <w:color w:val="000000"/>
                <w:szCs w:val="24"/>
              </w:rPr>
              <w:t>分鐘</w:t>
            </w:r>
          </w:p>
          <w:p w14:paraId="3009629C" w14:textId="77777777" w:rsidR="00337861" w:rsidRDefault="00337861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1B5B2EBB" w14:textId="77777777" w:rsidR="00337861" w:rsidRDefault="00337861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6C692B74" w14:textId="2B87B044" w:rsidR="00337861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2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0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分鐘</w:t>
            </w:r>
          </w:p>
          <w:p w14:paraId="16A678CA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13BD8463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72D75126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45B27D68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718524BB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5F26561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096E96D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3A92209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795A7E31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0CDF1D5B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46EEC89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2CB32A38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49E4A854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67A1C00E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32F06140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0212399A" w14:textId="77777777" w:rsidR="0083500A" w:rsidRDefault="0083500A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0D7C1205" w14:textId="77777777" w:rsidR="00D11697" w:rsidRDefault="00D11697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4CE304F0" w14:textId="06E4AAE0" w:rsidR="00A12FE2" w:rsidRPr="00537D33" w:rsidRDefault="00A12FE2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0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分鐘</w:t>
            </w:r>
          </w:p>
        </w:tc>
        <w:tc>
          <w:tcPr>
            <w:tcW w:w="2572" w:type="dxa"/>
            <w:shd w:val="clear" w:color="auto" w:fill="auto"/>
          </w:tcPr>
          <w:p w14:paraId="3343F0E1" w14:textId="77777777" w:rsidR="002F4602" w:rsidRDefault="002F4602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5A693B79" w14:textId="77777777" w:rsidR="00A12FE2" w:rsidRDefault="00A12FE2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454972D4" w14:textId="77777777" w:rsidR="00A12FE2" w:rsidRDefault="00A12FE2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0B3E7F29" w14:textId="77777777" w:rsidR="00D11697" w:rsidRDefault="00D11697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7722CE4F" w14:textId="77777777" w:rsidR="00D11697" w:rsidRDefault="00D11697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0F4C43B9" w14:textId="77777777" w:rsidR="00D11697" w:rsidRDefault="00D11697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4713384A" w14:textId="77777777" w:rsidR="00D11697" w:rsidRDefault="00D11697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454BC580" w14:textId="77777777" w:rsidR="00D11697" w:rsidRDefault="00D11697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1C7965D6" w14:textId="47633DEF" w:rsidR="00A12FE2" w:rsidRDefault="00A12FE2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空白紙張</w:t>
            </w:r>
          </w:p>
          <w:p w14:paraId="79CAC239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31CEC8B5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60FEBFCA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20EFA1E0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403E8109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62327BCA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03D6B1DE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5E490B86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046AC767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696262C6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48CE1069" w14:textId="77777777" w:rsidR="00CF4286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0AE681C0" w14:textId="77777777" w:rsidR="00D11697" w:rsidRDefault="00D11697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5894AF93" w14:textId="6BCBF798" w:rsidR="00CF4286" w:rsidRPr="002F4602" w:rsidRDefault="00CF4286" w:rsidP="004E03F2">
            <w:pPr>
              <w:widowControl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免費網站</w:t>
            </w:r>
            <w:hyperlink r:id="rId16" w:history="1">
              <w:r w:rsidRPr="0083500A">
                <w:rPr>
                  <w:rStyle w:val="a4"/>
                  <w:rFonts w:ascii="標楷體" w:eastAsia="標楷體" w:hAnsi="標楷體" w:hint="eastAsia"/>
                  <w:szCs w:val="24"/>
                </w:rPr>
                <w:t>F</w:t>
              </w:r>
              <w:r w:rsidRPr="0083500A">
                <w:rPr>
                  <w:rStyle w:val="a4"/>
                  <w:rFonts w:ascii="標楷體" w:eastAsia="標楷體" w:hAnsi="標楷體"/>
                  <w:szCs w:val="24"/>
                </w:rPr>
                <w:t>uture me</w:t>
              </w:r>
            </w:hyperlink>
          </w:p>
        </w:tc>
      </w:tr>
    </w:tbl>
    <w:p w14:paraId="077FBB8B" w14:textId="4165BC2F" w:rsidR="00581750" w:rsidRDefault="00581750" w:rsidP="00581750">
      <w:pPr>
        <w:adjustRightInd w:val="0"/>
        <w:spacing w:line="340" w:lineRule="exact"/>
        <w:rPr>
          <w:rFonts w:ascii="標楷體" w:eastAsia="標楷體" w:hAnsi="標楷體"/>
          <w:b/>
          <w:color w:val="000000"/>
          <w:szCs w:val="24"/>
        </w:rPr>
      </w:pPr>
    </w:p>
    <w:p w14:paraId="4A4A7B9E" w14:textId="0346BC03" w:rsidR="00581750" w:rsidRDefault="00581750" w:rsidP="00581750">
      <w:pPr>
        <w:numPr>
          <w:ilvl w:val="0"/>
          <w:numId w:val="1"/>
        </w:numPr>
        <w:adjustRightInd w:val="0"/>
        <w:spacing w:line="340" w:lineRule="exact"/>
        <w:rPr>
          <w:rFonts w:ascii="標楷體" w:eastAsia="標楷體" w:hAnsi="標楷體"/>
          <w:b/>
          <w:color w:val="000000"/>
          <w:szCs w:val="24"/>
        </w:rPr>
      </w:pPr>
      <w:r w:rsidRPr="00AE50C5">
        <w:rPr>
          <w:rFonts w:ascii="標楷體" w:eastAsia="標楷體" w:hAnsi="標楷體"/>
          <w:b/>
          <w:color w:val="000000"/>
          <w:szCs w:val="24"/>
        </w:rPr>
        <w:t>作業或學習單</w:t>
      </w:r>
    </w:p>
    <w:p w14:paraId="2675381D" w14:textId="663E5186" w:rsidR="00581750" w:rsidRPr="00337861" w:rsidRDefault="00337861" w:rsidP="00337861">
      <w:pPr>
        <w:pStyle w:val="a3"/>
        <w:numPr>
          <w:ilvl w:val="0"/>
          <w:numId w:val="12"/>
        </w:numPr>
        <w:adjustRightInd w:val="0"/>
        <w:spacing w:line="3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337861">
        <w:rPr>
          <w:rFonts w:ascii="標楷體" w:eastAsia="標楷體" w:hAnsi="標楷體"/>
          <w:noProof/>
          <w:color w:val="000000"/>
          <w:szCs w:val="24"/>
        </w:rPr>
        <w:drawing>
          <wp:anchor distT="0" distB="0" distL="114300" distR="114300" simplePos="0" relativeHeight="251658240" behindDoc="0" locked="0" layoutInCell="1" allowOverlap="1" wp14:anchorId="5E169BE2" wp14:editId="2654D6D8">
            <wp:simplePos x="0" y="0"/>
            <wp:positionH relativeFrom="column">
              <wp:posOffset>-253365</wp:posOffset>
            </wp:positionH>
            <wp:positionV relativeFrom="paragraph">
              <wp:posOffset>272415</wp:posOffset>
            </wp:positionV>
            <wp:extent cx="5274310" cy="2966720"/>
            <wp:effectExtent l="0" t="0" r="2540" b="508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7861">
        <w:rPr>
          <w:rFonts w:ascii="標楷體" w:eastAsia="標楷體" w:hAnsi="標楷體" w:hint="eastAsia"/>
          <w:color w:val="000000"/>
          <w:szCs w:val="24"/>
        </w:rPr>
        <w:t>典範人物分組討論學習單</w:t>
      </w:r>
    </w:p>
    <w:p w14:paraId="46BD2F59" w14:textId="7FD2368E" w:rsidR="003049C6" w:rsidRPr="003049C6" w:rsidRDefault="003049C6" w:rsidP="003049C6">
      <w:pPr>
        <w:widowControl/>
        <w:adjustRightInd w:val="0"/>
        <w:snapToGrid w:val="0"/>
        <w:spacing w:line="340" w:lineRule="exact"/>
        <w:rPr>
          <w:rFonts w:ascii="Times New Roman" w:eastAsia="標楷體" w:hAnsi="Times New Roman"/>
          <w:color w:val="000000"/>
          <w:szCs w:val="24"/>
        </w:rPr>
      </w:pPr>
      <w:r w:rsidRPr="003049C6">
        <w:rPr>
          <w:rFonts w:ascii="標楷體" w:eastAsia="標楷體" w:hAnsi="標楷體" w:hint="eastAsia"/>
          <w:color w:val="000000"/>
          <w:szCs w:val="24"/>
        </w:rPr>
        <w:t>2、</w:t>
      </w:r>
      <w:r>
        <w:rPr>
          <w:rFonts w:ascii="標楷體" w:eastAsia="標楷體" w:hAnsi="標楷體" w:hint="eastAsia"/>
          <w:color w:val="000000"/>
          <w:szCs w:val="24"/>
        </w:rPr>
        <w:t>個人作業：</w:t>
      </w:r>
      <w:r w:rsidRPr="003049C6">
        <w:rPr>
          <w:rFonts w:ascii="標楷體" w:eastAsia="標楷體" w:hAnsi="標楷體" w:hint="eastAsia"/>
          <w:color w:val="000000"/>
          <w:szCs w:val="24"/>
        </w:rPr>
        <w:t>利用免費的線上網頁</w:t>
      </w:r>
      <w:hyperlink r:id="rId18" w:history="1">
        <w:r w:rsidRPr="003049C6">
          <w:rPr>
            <w:rStyle w:val="a4"/>
            <w:rFonts w:ascii="標楷體" w:eastAsia="標楷體" w:hAnsi="標楷體" w:hint="eastAsia"/>
            <w:szCs w:val="24"/>
          </w:rPr>
          <w:t>F</w:t>
        </w:r>
        <w:r w:rsidRPr="003049C6">
          <w:rPr>
            <w:rStyle w:val="a4"/>
            <w:rFonts w:ascii="標楷體" w:eastAsia="標楷體" w:hAnsi="標楷體"/>
            <w:szCs w:val="24"/>
          </w:rPr>
          <w:t>uture me</w:t>
        </w:r>
      </w:hyperlink>
      <w:r w:rsidRPr="003049C6">
        <w:rPr>
          <w:rFonts w:ascii="標楷體" w:eastAsia="標楷體" w:hAnsi="標楷體" w:hint="eastAsia"/>
          <w:color w:val="000000"/>
          <w:szCs w:val="24"/>
        </w:rPr>
        <w:t>寫一封信給未來的自己</w:t>
      </w:r>
      <w:r w:rsidRPr="003049C6">
        <w:rPr>
          <w:rFonts w:ascii="Times New Roman" w:eastAsia="標楷體" w:hAnsi="Times New Roman" w:hint="eastAsia"/>
          <w:color w:val="000000"/>
          <w:szCs w:val="24"/>
        </w:rPr>
        <w:t>：給四年後的我</w:t>
      </w:r>
    </w:p>
    <w:p w14:paraId="7E4A8308" w14:textId="62CE5168" w:rsidR="00984F35" w:rsidRPr="003049C6" w:rsidRDefault="00984F35" w:rsidP="00337861">
      <w:pPr>
        <w:tabs>
          <w:tab w:val="left" w:pos="1381"/>
        </w:tabs>
        <w:adjustRightInd w:val="0"/>
        <w:spacing w:line="340" w:lineRule="exact"/>
        <w:rPr>
          <w:rFonts w:ascii="標楷體" w:eastAsia="標楷體" w:hAnsi="標楷體"/>
          <w:color w:val="000000"/>
          <w:szCs w:val="24"/>
        </w:rPr>
      </w:pPr>
    </w:p>
    <w:p w14:paraId="0B91C804" w14:textId="5885E5B4" w:rsidR="00581750" w:rsidRDefault="00581750" w:rsidP="00581750">
      <w:pPr>
        <w:adjustRightInd w:val="0"/>
        <w:spacing w:line="340" w:lineRule="exact"/>
        <w:rPr>
          <w:rFonts w:ascii="標楷體" w:eastAsia="標楷體" w:hAnsi="標楷體"/>
          <w:b/>
          <w:color w:val="000000"/>
          <w:szCs w:val="24"/>
        </w:rPr>
      </w:pPr>
      <w:r w:rsidRPr="00AE50C5">
        <w:rPr>
          <w:rFonts w:ascii="標楷體" w:eastAsia="標楷體" w:hAnsi="標楷體"/>
          <w:b/>
          <w:color w:val="000000"/>
          <w:szCs w:val="24"/>
        </w:rPr>
        <w:t>四、評量方式</w:t>
      </w:r>
    </w:p>
    <w:p w14:paraId="72B2E989" w14:textId="21269B59" w:rsidR="00581750" w:rsidRPr="00984F35" w:rsidRDefault="003049C6" w:rsidP="00581750">
      <w:pPr>
        <w:adjustRightInd w:val="0"/>
        <w:spacing w:line="340" w:lineRule="exact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課堂發言、分組討論學習單、個人作業</w:t>
      </w:r>
    </w:p>
    <w:p w14:paraId="75E6152B" w14:textId="1CA86096" w:rsidR="00984F35" w:rsidRPr="00984F35" w:rsidRDefault="00984F35" w:rsidP="00581750">
      <w:pPr>
        <w:adjustRightInd w:val="0"/>
        <w:spacing w:line="340" w:lineRule="exact"/>
        <w:rPr>
          <w:rFonts w:ascii="Times New Roman" w:eastAsia="標楷體" w:hAnsi="Times New Roman"/>
          <w:color w:val="000000"/>
          <w:szCs w:val="24"/>
        </w:rPr>
      </w:pPr>
    </w:p>
    <w:p w14:paraId="16C6FAD9" w14:textId="63CBBA39" w:rsidR="00581750" w:rsidRPr="003049C6" w:rsidRDefault="00581750" w:rsidP="003049C6">
      <w:pPr>
        <w:pStyle w:val="a3"/>
        <w:numPr>
          <w:ilvl w:val="0"/>
          <w:numId w:val="1"/>
        </w:numPr>
        <w:adjustRightInd w:val="0"/>
        <w:spacing w:line="340" w:lineRule="exact"/>
        <w:ind w:leftChars="0"/>
        <w:rPr>
          <w:rFonts w:ascii="標楷體" w:eastAsia="標楷體" w:hAnsi="標楷體"/>
          <w:b/>
          <w:color w:val="000000"/>
          <w:szCs w:val="24"/>
        </w:rPr>
      </w:pPr>
      <w:r w:rsidRPr="003049C6">
        <w:rPr>
          <w:rFonts w:ascii="標楷體" w:eastAsia="標楷體" w:hAnsi="標楷體" w:hint="eastAsia"/>
          <w:b/>
          <w:color w:val="000000"/>
          <w:szCs w:val="24"/>
        </w:rPr>
        <w:t>學生延伸閱讀</w:t>
      </w:r>
    </w:p>
    <w:p w14:paraId="6A9223C8" w14:textId="495028D9" w:rsidR="00CD78AF" w:rsidRPr="003049C6" w:rsidRDefault="003049C6" w:rsidP="003049C6">
      <w:pPr>
        <w:adjustRightInd w:val="0"/>
        <w:spacing w:line="34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想進一步思考</w:t>
      </w:r>
      <w:r w:rsidRPr="003049C6">
        <w:rPr>
          <w:rFonts w:ascii="標楷體" w:eastAsia="標楷體" w:hAnsi="標楷體" w:hint="eastAsia"/>
          <w:color w:val="000000"/>
          <w:szCs w:val="24"/>
        </w:rPr>
        <w:t>生命教育同學，可以修</w:t>
      </w:r>
      <w:r>
        <w:rPr>
          <w:rFonts w:ascii="標楷體" w:eastAsia="標楷體" w:hAnsi="標楷體" w:hint="eastAsia"/>
          <w:color w:val="000000"/>
          <w:szCs w:val="24"/>
        </w:rPr>
        <w:t>習</w:t>
      </w:r>
      <w:r w:rsidRPr="003049C6">
        <w:rPr>
          <w:rFonts w:ascii="標楷體" w:eastAsia="標楷體" w:hAnsi="標楷體" w:hint="eastAsia"/>
          <w:color w:val="000000"/>
          <w:szCs w:val="24"/>
        </w:rPr>
        <w:t>「一般通識：繁盛人生」</w:t>
      </w:r>
      <w:r>
        <w:rPr>
          <w:rFonts w:ascii="標楷體" w:eastAsia="標楷體" w:hAnsi="標楷體" w:hint="eastAsia"/>
          <w:color w:val="000000"/>
          <w:szCs w:val="24"/>
        </w:rPr>
        <w:t>課程</w:t>
      </w:r>
      <w:r w:rsidRPr="003049C6">
        <w:rPr>
          <w:rFonts w:ascii="標楷體" w:eastAsia="標楷體" w:hAnsi="標楷體" w:hint="eastAsia"/>
          <w:color w:val="000000"/>
          <w:szCs w:val="24"/>
        </w:rPr>
        <w:t>。</w:t>
      </w:r>
    </w:p>
    <w:p w14:paraId="05909ABB" w14:textId="77777777" w:rsidR="00CD78AF" w:rsidRPr="00CD78AF" w:rsidRDefault="00CD78AF" w:rsidP="00581750">
      <w:pPr>
        <w:adjustRightInd w:val="0"/>
        <w:spacing w:line="340" w:lineRule="exact"/>
        <w:rPr>
          <w:rFonts w:ascii="標楷體" w:eastAsia="標楷體" w:hAnsi="標楷體"/>
          <w:color w:val="000000"/>
          <w:szCs w:val="24"/>
        </w:rPr>
      </w:pPr>
    </w:p>
    <w:p w14:paraId="178CAC16" w14:textId="23DD4155" w:rsidR="00581750" w:rsidRDefault="00581750" w:rsidP="00581750">
      <w:pPr>
        <w:adjustRightInd w:val="0"/>
        <w:spacing w:line="340" w:lineRule="exact"/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 w:hint="eastAsia"/>
          <w:b/>
          <w:color w:val="000000"/>
          <w:szCs w:val="24"/>
        </w:rPr>
        <w:t>六、教師</w:t>
      </w:r>
      <w:r w:rsidRPr="00AE50C5">
        <w:rPr>
          <w:rFonts w:ascii="標楷體" w:eastAsia="標楷體" w:hAnsi="標楷體"/>
          <w:b/>
          <w:color w:val="000000"/>
          <w:szCs w:val="24"/>
        </w:rPr>
        <w:t>教學資源</w:t>
      </w:r>
    </w:p>
    <w:p w14:paraId="0AB28BA8" w14:textId="5D46E223" w:rsidR="00581750" w:rsidRPr="00E46E73" w:rsidRDefault="00E46E73" w:rsidP="00E46E73">
      <w:pPr>
        <w:pStyle w:val="a3"/>
        <w:numPr>
          <w:ilvl w:val="0"/>
          <w:numId w:val="10"/>
        </w:numPr>
        <w:adjustRightInd w:val="0"/>
        <w:spacing w:line="340" w:lineRule="exact"/>
        <w:ind w:leftChars="0"/>
        <w:rPr>
          <w:rFonts w:ascii="Times New Roman" w:eastAsia="標楷體" w:hAnsi="Times New Roman"/>
          <w:color w:val="000000"/>
          <w:szCs w:val="24"/>
        </w:rPr>
      </w:pPr>
      <w:r w:rsidRPr="00E46E73">
        <w:rPr>
          <w:rFonts w:ascii="Times New Roman" w:eastAsia="標楷體" w:hAnsi="Times New Roman" w:hint="eastAsia"/>
          <w:color w:val="000000"/>
          <w:szCs w:val="24"/>
        </w:rPr>
        <w:t>影片：</w:t>
      </w:r>
      <w:hyperlink r:id="rId19" w:history="1">
        <w:r w:rsidR="0069737C" w:rsidRPr="00E46E73">
          <w:rPr>
            <w:rStyle w:val="a4"/>
            <w:rFonts w:ascii="Times New Roman" w:eastAsia="標楷體" w:hAnsi="Times New Roman" w:hint="eastAsia"/>
            <w:szCs w:val="24"/>
          </w:rPr>
          <w:t>中國文化大學校本課生命教育試作影片第</w:t>
        </w:r>
        <w:r w:rsidR="0069737C" w:rsidRPr="00E46E73">
          <w:rPr>
            <w:rStyle w:val="a4"/>
            <w:rFonts w:ascii="Times New Roman" w:eastAsia="標楷體" w:hAnsi="Times New Roman" w:hint="eastAsia"/>
            <w:szCs w:val="24"/>
          </w:rPr>
          <w:t>3</w:t>
        </w:r>
        <w:r w:rsidR="0069737C" w:rsidRPr="00E46E73">
          <w:rPr>
            <w:rStyle w:val="a4"/>
            <w:rFonts w:ascii="Times New Roman" w:eastAsia="標楷體" w:hAnsi="Times New Roman" w:hint="eastAsia"/>
            <w:szCs w:val="24"/>
          </w:rPr>
          <w:t>版</w:t>
        </w:r>
      </w:hyperlink>
      <w:r w:rsidR="0069737C" w:rsidRPr="00E46E73">
        <w:rPr>
          <w:rFonts w:ascii="Times New Roman" w:eastAsia="標楷體" w:hAnsi="Times New Roman"/>
          <w:color w:val="000000"/>
          <w:szCs w:val="24"/>
        </w:rPr>
        <w:t xml:space="preserve"> </w:t>
      </w:r>
    </w:p>
    <w:p w14:paraId="7726CA61" w14:textId="69985B17" w:rsidR="0069737C" w:rsidRDefault="00E46E73" w:rsidP="0097350B">
      <w:pPr>
        <w:pStyle w:val="a3"/>
        <w:numPr>
          <w:ilvl w:val="0"/>
          <w:numId w:val="10"/>
        </w:numPr>
        <w:adjustRightInd w:val="0"/>
        <w:spacing w:line="3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CF4286">
        <w:rPr>
          <w:rFonts w:ascii="Times New Roman" w:eastAsia="標楷體" w:hAnsi="Times New Roman" w:hint="eastAsia"/>
          <w:color w:val="000000"/>
          <w:szCs w:val="24"/>
        </w:rPr>
        <w:t>影片</w:t>
      </w:r>
      <w:r w:rsidRPr="00CF4286">
        <w:rPr>
          <w:rFonts w:ascii="標楷體" w:eastAsia="標楷體" w:hAnsi="標楷體" w:hint="eastAsia"/>
          <w:color w:val="000000"/>
          <w:szCs w:val="24"/>
        </w:rPr>
        <w:t>：</w:t>
      </w:r>
      <w:hyperlink r:id="rId20" w:history="1">
        <w:r w:rsidRPr="00CF4286">
          <w:rPr>
            <w:rStyle w:val="a4"/>
            <w:rFonts w:ascii="標楷體" w:eastAsia="標楷體" w:hAnsi="標楷體" w:hint="eastAsia"/>
            <w:szCs w:val="24"/>
          </w:rPr>
          <w:t>什麼才能造就美好的人生? 一份長期研究快樂的報告告訴您真相</w:t>
        </w:r>
      </w:hyperlink>
    </w:p>
    <w:p w14:paraId="29F2DB54" w14:textId="77777777" w:rsidR="00CF4286" w:rsidRPr="00CF4286" w:rsidRDefault="00CF4286" w:rsidP="0097350B">
      <w:pPr>
        <w:pStyle w:val="a3"/>
        <w:numPr>
          <w:ilvl w:val="0"/>
          <w:numId w:val="10"/>
        </w:numPr>
        <w:adjustRightInd w:val="0"/>
        <w:spacing w:line="34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97350B">
        <w:rPr>
          <w:rFonts w:ascii="Times New Roman" w:eastAsia="標楷體" w:hAnsi="Times New Roman" w:hint="eastAsia"/>
          <w:color w:val="000000"/>
          <w:szCs w:val="24"/>
        </w:rPr>
        <w:t>典範</w:t>
      </w:r>
      <w:r w:rsidRPr="00CF4286">
        <w:rPr>
          <w:rFonts w:ascii="標楷體" w:eastAsia="標楷體" w:hAnsi="標楷體" w:hint="eastAsia"/>
          <w:color w:val="000000"/>
          <w:szCs w:val="24"/>
        </w:rPr>
        <w:t>人物影片：</w:t>
      </w:r>
      <w:hyperlink r:id="rId21" w:history="1">
        <w:r w:rsidRPr="00CF4286">
          <w:rPr>
            <w:rStyle w:val="a4"/>
            <w:rFonts w:ascii="標楷體" w:eastAsia="標楷體" w:hAnsi="標楷體" w:hint="eastAsia"/>
            <w:szCs w:val="24"/>
          </w:rPr>
          <w:t>馬拉拉</w:t>
        </w:r>
      </w:hyperlink>
      <w:r w:rsidRPr="00CF4286">
        <w:rPr>
          <w:rFonts w:ascii="標楷體" w:eastAsia="標楷體" w:hAnsi="標楷體" w:hint="eastAsia"/>
          <w:color w:val="000000"/>
          <w:szCs w:val="24"/>
        </w:rPr>
        <w:t>、</w:t>
      </w:r>
      <w:hyperlink r:id="rId22" w:history="1">
        <w:r w:rsidRPr="00CF4286">
          <w:rPr>
            <w:rStyle w:val="a4"/>
            <w:rFonts w:ascii="標楷體" w:eastAsia="標楷體" w:hAnsi="標楷體" w:hint="eastAsia"/>
            <w:szCs w:val="24"/>
          </w:rPr>
          <w:t>林峻丞</w:t>
        </w:r>
      </w:hyperlink>
      <w:r w:rsidRPr="00CF4286">
        <w:rPr>
          <w:rFonts w:ascii="標楷體" w:eastAsia="標楷體" w:hAnsi="標楷體" w:hint="eastAsia"/>
          <w:color w:val="000000"/>
          <w:szCs w:val="24"/>
        </w:rPr>
        <w:t>、</w:t>
      </w:r>
      <w:hyperlink r:id="rId23" w:history="1">
        <w:r w:rsidRPr="00CF4286">
          <w:rPr>
            <w:rStyle w:val="a4"/>
            <w:rFonts w:ascii="標楷體" w:eastAsia="標楷體" w:hAnsi="標楷體" w:hint="eastAsia"/>
            <w:szCs w:val="24"/>
          </w:rPr>
          <w:t>珍古德</w:t>
        </w:r>
      </w:hyperlink>
      <w:r w:rsidRPr="00CF4286">
        <w:rPr>
          <w:rFonts w:ascii="標楷體" w:eastAsia="標楷體" w:hAnsi="標楷體" w:hint="eastAsia"/>
          <w:color w:val="000000"/>
          <w:szCs w:val="24"/>
        </w:rPr>
        <w:t>、</w:t>
      </w:r>
      <w:hyperlink r:id="rId24" w:history="1">
        <w:r w:rsidRPr="00CF4286">
          <w:rPr>
            <w:rStyle w:val="a4"/>
            <w:rFonts w:ascii="標楷體" w:eastAsia="標楷體" w:hAnsi="標楷體" w:cs="新細明體" w:hint="eastAsia"/>
            <w:szCs w:val="24"/>
          </w:rPr>
          <w:t>劉安婷&amp;</w:t>
        </w:r>
        <w:r w:rsidRPr="00CF4286">
          <w:rPr>
            <w:rStyle w:val="a4"/>
            <w:rFonts w:ascii="標楷體" w:eastAsia="標楷體" w:hAnsi="標楷體" w:cs="新細明體"/>
            <w:szCs w:val="24"/>
          </w:rPr>
          <w:t>Teach for Taiwan</w:t>
        </w:r>
      </w:hyperlink>
      <w:r w:rsidRPr="00CF4286">
        <w:rPr>
          <w:rFonts w:ascii="標楷體" w:eastAsia="標楷體" w:hAnsi="標楷體" w:hint="eastAsia"/>
          <w:color w:val="000000"/>
          <w:szCs w:val="24"/>
        </w:rPr>
        <w:t>、</w:t>
      </w:r>
      <w:hyperlink r:id="rId25" w:history="1">
        <w:r w:rsidRPr="00CF4286">
          <w:rPr>
            <w:rStyle w:val="a4"/>
            <w:rFonts w:ascii="標楷體" w:eastAsia="標楷體" w:hAnsi="標楷體" w:hint="eastAsia"/>
            <w:szCs w:val="24"/>
          </w:rPr>
          <w:t>內森</w:t>
        </w:r>
      </w:hyperlink>
    </w:p>
    <w:p w14:paraId="1005AF30" w14:textId="434F7831" w:rsidR="00E46E73" w:rsidRPr="00505126" w:rsidRDefault="00CF4286" w:rsidP="0097350B">
      <w:pPr>
        <w:pStyle w:val="a3"/>
        <w:numPr>
          <w:ilvl w:val="0"/>
          <w:numId w:val="10"/>
        </w:numPr>
        <w:adjustRightInd w:val="0"/>
        <w:spacing w:line="340" w:lineRule="exact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免費網站</w:t>
      </w:r>
      <w:hyperlink r:id="rId26" w:history="1">
        <w:r w:rsidRPr="0083500A">
          <w:rPr>
            <w:rStyle w:val="a4"/>
            <w:rFonts w:ascii="標楷體" w:eastAsia="標楷體" w:hAnsi="標楷體" w:hint="eastAsia"/>
            <w:szCs w:val="24"/>
          </w:rPr>
          <w:t>F</w:t>
        </w:r>
        <w:r w:rsidRPr="0083500A">
          <w:rPr>
            <w:rStyle w:val="a4"/>
            <w:rFonts w:ascii="標楷體" w:eastAsia="標楷體" w:hAnsi="標楷體"/>
            <w:szCs w:val="24"/>
          </w:rPr>
          <w:t>uture me</w:t>
        </w:r>
      </w:hyperlink>
    </w:p>
    <w:sectPr w:rsidR="00E46E73" w:rsidRPr="005051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CDAFC" w14:textId="77777777" w:rsidR="005D0D8A" w:rsidRDefault="005D0D8A" w:rsidP="00F27246">
      <w:r>
        <w:separator/>
      </w:r>
    </w:p>
  </w:endnote>
  <w:endnote w:type="continuationSeparator" w:id="0">
    <w:p w14:paraId="777616B3" w14:textId="77777777" w:rsidR="005D0D8A" w:rsidRDefault="005D0D8A" w:rsidP="00F27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0BDE6" w14:textId="77777777" w:rsidR="005D0D8A" w:rsidRDefault="005D0D8A" w:rsidP="00F27246">
      <w:r>
        <w:separator/>
      </w:r>
    </w:p>
  </w:footnote>
  <w:footnote w:type="continuationSeparator" w:id="0">
    <w:p w14:paraId="776A7898" w14:textId="77777777" w:rsidR="005D0D8A" w:rsidRDefault="005D0D8A" w:rsidP="00F27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D7009"/>
    <w:multiLevelType w:val="hybridMultilevel"/>
    <w:tmpl w:val="289EBBB4"/>
    <w:lvl w:ilvl="0" w:tplc="5B8805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C23117"/>
    <w:multiLevelType w:val="hybridMultilevel"/>
    <w:tmpl w:val="3ADC94D4"/>
    <w:lvl w:ilvl="0" w:tplc="318AEA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6B0145"/>
    <w:multiLevelType w:val="hybridMultilevel"/>
    <w:tmpl w:val="192CF08A"/>
    <w:lvl w:ilvl="0" w:tplc="5BE275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D72D34"/>
    <w:multiLevelType w:val="hybridMultilevel"/>
    <w:tmpl w:val="3530C1D2"/>
    <w:lvl w:ilvl="0" w:tplc="324E3FBA">
      <w:start w:val="1"/>
      <w:numFmt w:val="decimalEnclosedParen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13F8536A">
      <w:start w:val="1"/>
      <w:numFmt w:val="decimal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97B2869"/>
    <w:multiLevelType w:val="hybridMultilevel"/>
    <w:tmpl w:val="00D67C3C"/>
    <w:lvl w:ilvl="0" w:tplc="7C2C04B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3B055E"/>
    <w:multiLevelType w:val="hybridMultilevel"/>
    <w:tmpl w:val="F31E7AD0"/>
    <w:lvl w:ilvl="0" w:tplc="51AEEAF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52E5505"/>
    <w:multiLevelType w:val="hybridMultilevel"/>
    <w:tmpl w:val="23E8FC9A"/>
    <w:lvl w:ilvl="0" w:tplc="7B4235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56F1BAF"/>
    <w:multiLevelType w:val="hybridMultilevel"/>
    <w:tmpl w:val="E20216CE"/>
    <w:lvl w:ilvl="0" w:tplc="4566F10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C8F6C97"/>
    <w:multiLevelType w:val="hybridMultilevel"/>
    <w:tmpl w:val="62BC2230"/>
    <w:lvl w:ilvl="0" w:tplc="324E3FBA">
      <w:start w:val="3"/>
      <w:numFmt w:val="decimalEnclosedParen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BDB4F03"/>
    <w:multiLevelType w:val="hybridMultilevel"/>
    <w:tmpl w:val="BF98C8C2"/>
    <w:lvl w:ilvl="0" w:tplc="324E3FBA">
      <w:start w:val="1"/>
      <w:numFmt w:val="decimalEnclosedParen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DB72E6D"/>
    <w:multiLevelType w:val="hybridMultilevel"/>
    <w:tmpl w:val="F7285EDE"/>
    <w:lvl w:ilvl="0" w:tplc="62AA8B9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FA10D4E"/>
    <w:multiLevelType w:val="hybridMultilevel"/>
    <w:tmpl w:val="7F4E78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9"/>
  </w:num>
  <w:num w:numId="10">
    <w:abstractNumId w:val="11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750"/>
    <w:rsid w:val="000014DA"/>
    <w:rsid w:val="00005B3A"/>
    <w:rsid w:val="00013747"/>
    <w:rsid w:val="00032097"/>
    <w:rsid w:val="00040502"/>
    <w:rsid w:val="000461A3"/>
    <w:rsid w:val="000626B1"/>
    <w:rsid w:val="00094BBD"/>
    <w:rsid w:val="000C2D8D"/>
    <w:rsid w:val="000F5FC5"/>
    <w:rsid w:val="00164AF6"/>
    <w:rsid w:val="001C7EB4"/>
    <w:rsid w:val="00265F53"/>
    <w:rsid w:val="002836A9"/>
    <w:rsid w:val="00293C53"/>
    <w:rsid w:val="002B5296"/>
    <w:rsid w:val="002C1ABF"/>
    <w:rsid w:val="002F4602"/>
    <w:rsid w:val="003049C6"/>
    <w:rsid w:val="00321C65"/>
    <w:rsid w:val="00337861"/>
    <w:rsid w:val="00367C43"/>
    <w:rsid w:val="00381F49"/>
    <w:rsid w:val="003B0531"/>
    <w:rsid w:val="00455AD9"/>
    <w:rsid w:val="004673CB"/>
    <w:rsid w:val="00505126"/>
    <w:rsid w:val="00537D33"/>
    <w:rsid w:val="00566459"/>
    <w:rsid w:val="005668E6"/>
    <w:rsid w:val="00581750"/>
    <w:rsid w:val="005D0543"/>
    <w:rsid w:val="005D0D8A"/>
    <w:rsid w:val="0069737C"/>
    <w:rsid w:val="0078038F"/>
    <w:rsid w:val="007A5CDC"/>
    <w:rsid w:val="007E7C3C"/>
    <w:rsid w:val="008248C8"/>
    <w:rsid w:val="0083500A"/>
    <w:rsid w:val="008405DB"/>
    <w:rsid w:val="008A7665"/>
    <w:rsid w:val="0097350B"/>
    <w:rsid w:val="00984F35"/>
    <w:rsid w:val="00990366"/>
    <w:rsid w:val="009A1937"/>
    <w:rsid w:val="009D7F63"/>
    <w:rsid w:val="009F0207"/>
    <w:rsid w:val="00A05037"/>
    <w:rsid w:val="00A12FE2"/>
    <w:rsid w:val="00A2120F"/>
    <w:rsid w:val="00A43E97"/>
    <w:rsid w:val="00A76846"/>
    <w:rsid w:val="00B24E47"/>
    <w:rsid w:val="00B40E53"/>
    <w:rsid w:val="00B43EE1"/>
    <w:rsid w:val="00BA6B68"/>
    <w:rsid w:val="00BC75CB"/>
    <w:rsid w:val="00BD3740"/>
    <w:rsid w:val="00BD6FAA"/>
    <w:rsid w:val="00C51D3F"/>
    <w:rsid w:val="00CD78AF"/>
    <w:rsid w:val="00CF4286"/>
    <w:rsid w:val="00D11697"/>
    <w:rsid w:val="00D97EE5"/>
    <w:rsid w:val="00DD37EA"/>
    <w:rsid w:val="00E46E73"/>
    <w:rsid w:val="00F02A8A"/>
    <w:rsid w:val="00F21FD2"/>
    <w:rsid w:val="00F22BEC"/>
    <w:rsid w:val="00F27246"/>
    <w:rsid w:val="00FC01B6"/>
    <w:rsid w:val="00FC549F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2BFE56"/>
  <w15:chartTrackingRefBased/>
  <w15:docId w15:val="{5CF396C5-05B8-45BF-B680-4E446183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75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543"/>
    <w:pPr>
      <w:ind w:leftChars="200" w:left="480"/>
    </w:pPr>
  </w:style>
  <w:style w:type="character" w:styleId="a4">
    <w:name w:val="Hyperlink"/>
    <w:basedOn w:val="a0"/>
    <w:uiPriority w:val="99"/>
    <w:unhideWhenUsed/>
    <w:rsid w:val="005668E6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537D3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37D33"/>
  </w:style>
  <w:style w:type="character" w:customStyle="1" w:styleId="a7">
    <w:name w:val="註解文字 字元"/>
    <w:basedOn w:val="a0"/>
    <w:link w:val="a6"/>
    <w:uiPriority w:val="99"/>
    <w:semiHidden/>
    <w:rsid w:val="00537D33"/>
    <w:rPr>
      <w:rFonts w:ascii="Calibri" w:eastAsia="新細明體" w:hAnsi="Calibri" w:cs="Times New Roman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37D33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537D33"/>
    <w:rPr>
      <w:rFonts w:ascii="Calibri" w:eastAsia="新細明體" w:hAnsi="Calibri"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37D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37D3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F272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F27246"/>
    <w:rPr>
      <w:rFonts w:ascii="Calibri" w:eastAsia="新細明體" w:hAnsi="Calibri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F272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F27246"/>
    <w:rPr>
      <w:rFonts w:ascii="Calibri" w:eastAsia="新細明體" w:hAnsi="Calibri" w:cs="Times New Roman"/>
      <w:sz w:val="20"/>
      <w:szCs w:val="20"/>
    </w:rPr>
  </w:style>
  <w:style w:type="character" w:styleId="af0">
    <w:name w:val="FollowedHyperlink"/>
    <w:basedOn w:val="a0"/>
    <w:uiPriority w:val="99"/>
    <w:semiHidden/>
    <w:unhideWhenUsed/>
    <w:rsid w:val="009A1937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9A1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tureme.org/" TargetMode="External"/><Relationship Id="rId13" Type="http://schemas.openxmlformats.org/officeDocument/2006/relationships/hyperlink" Target="file:///D:\chungoogle\01&#35506;&#31243;\08&#29983;&#21629;&#25945;&#32946;&#31038;&#32676;\&#25991;&#21270;&#29983;&#21629;&#25945;&#32946;&#25945;&#26696;\&#21129;&#23433;&#23159;&amp;Teach%20for%20Taiwan" TargetMode="External"/><Relationship Id="rId18" Type="http://schemas.openxmlformats.org/officeDocument/2006/relationships/hyperlink" Target="https://www.futureme.org/" TargetMode="External"/><Relationship Id="rId26" Type="http://schemas.openxmlformats.org/officeDocument/2006/relationships/hyperlink" Target="https://www.futureme.org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KPx9zsKWBp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VviUTrSS2PM" TargetMode="External"/><Relationship Id="rId17" Type="http://schemas.openxmlformats.org/officeDocument/2006/relationships/image" Target="media/image1.png"/><Relationship Id="rId25" Type="http://schemas.openxmlformats.org/officeDocument/2006/relationships/hyperlink" Target="https://www.youtube.com/watch?v=Kj5j2Vv4auk&amp;t=21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utureme.org/" TargetMode="External"/><Relationship Id="rId20" Type="http://schemas.openxmlformats.org/officeDocument/2006/relationships/hyperlink" Target="https://www.youtube.com/watch?v=q-7zAkwAOYg&amp;t=2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krT0Yb8t7lw" TargetMode="External"/><Relationship Id="rId24" Type="http://schemas.openxmlformats.org/officeDocument/2006/relationships/hyperlink" Target="file:///D:\chungoogle\01&#35506;&#31243;\08&#29983;&#21629;&#25945;&#32946;&#31038;&#32676;\&#25991;&#21270;&#29983;&#21629;&#25945;&#32946;&#25945;&#26696;\&#21129;&#23433;&#23159;&amp;Teach%20for%20Taiwa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utureme.org/" TargetMode="External"/><Relationship Id="rId23" Type="http://schemas.openxmlformats.org/officeDocument/2006/relationships/hyperlink" Target="https://www.youtube.com/watch?v=VviUTrSS2P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KPx9zsKWBp0" TargetMode="External"/><Relationship Id="rId19" Type="http://schemas.openxmlformats.org/officeDocument/2006/relationships/hyperlink" Target="https://www.youtube.com/watch?v=RCf66SKf6h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-7zAkwAOYg&amp;t=2s" TargetMode="External"/><Relationship Id="rId14" Type="http://schemas.openxmlformats.org/officeDocument/2006/relationships/hyperlink" Target="https://www.youtube.com/watch?v=Kj5j2Vv4auk&amp;t=21s" TargetMode="External"/><Relationship Id="rId22" Type="http://schemas.openxmlformats.org/officeDocument/2006/relationships/hyperlink" Target="https://www.youtube.com/watch?v=krT0Yb8t7lw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E4C31-6CEC-43C1-9DA6-7729ABE74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Hao-Cheng Fu</dc:creator>
  <cp:keywords/>
  <dc:description/>
  <cp:lastModifiedBy>陳佩君</cp:lastModifiedBy>
  <cp:revision>8</cp:revision>
  <dcterms:created xsi:type="dcterms:W3CDTF">2026-08-21T12:03:00Z</dcterms:created>
  <dcterms:modified xsi:type="dcterms:W3CDTF">2026-08-21T14:41:00Z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50cf51f3-997e-47b4-9a5c-6e00fcd19beb</vt:lpwstr>
  </property>
</Properties>
</file>